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117A" w14:textId="77777777" w:rsidR="00F53229" w:rsidRPr="00C66C1B" w:rsidRDefault="00F53229">
      <w:pPr>
        <w:rPr>
          <w:rFonts w:asciiTheme="majorHAnsi" w:hAnsiTheme="majorHAnsi" w:cstheme="majorHAnsi"/>
          <w:sz w:val="24"/>
        </w:rPr>
      </w:pPr>
    </w:p>
    <w:p w14:paraId="7AFB4AAE" w14:textId="77777777" w:rsidR="00FB5DC5" w:rsidRPr="00C66C1B" w:rsidRDefault="009532C7" w:rsidP="00C539B9">
      <w:pPr>
        <w:jc w:val="both"/>
        <w:rPr>
          <w:rFonts w:asciiTheme="majorHAnsi" w:hAnsiTheme="majorHAnsi" w:cstheme="majorHAnsi"/>
          <w:b/>
          <w:sz w:val="24"/>
          <w:u w:val="single"/>
        </w:rPr>
      </w:pPr>
      <w:r w:rsidRPr="00C66C1B">
        <w:rPr>
          <w:rFonts w:asciiTheme="majorHAnsi" w:hAnsiTheme="majorHAnsi" w:cstheme="majorHAnsi"/>
          <w:b/>
          <w:spacing w:val="40"/>
          <w:sz w:val="24"/>
          <w:u w:val="single"/>
        </w:rPr>
        <w:t>SCHWERPUNKTFRAGEN 2022</w:t>
      </w:r>
    </w:p>
    <w:p w14:paraId="7B374AA2" w14:textId="77777777" w:rsidR="00C539B9" w:rsidRPr="00C66C1B" w:rsidRDefault="00C539B9" w:rsidP="00C539B9">
      <w:pPr>
        <w:jc w:val="both"/>
        <w:rPr>
          <w:rFonts w:asciiTheme="majorHAnsi" w:hAnsiTheme="majorHAnsi" w:cstheme="majorHAnsi"/>
          <w:sz w:val="24"/>
        </w:rPr>
      </w:pPr>
    </w:p>
    <w:p w14:paraId="10A24EBD" w14:textId="047EE684" w:rsidR="00FB5DC5" w:rsidRPr="00C66C1B" w:rsidRDefault="00FB5DC5" w:rsidP="00C539B9">
      <w:pPr>
        <w:jc w:val="both"/>
        <w:rPr>
          <w:rFonts w:ascii="Calibri" w:hAnsi="Calibri"/>
          <w:sz w:val="24"/>
        </w:rPr>
      </w:pPr>
      <w:r w:rsidRPr="00C66C1B">
        <w:rPr>
          <w:rFonts w:asciiTheme="majorHAnsi" w:hAnsiTheme="majorHAnsi" w:cstheme="majorHAnsi"/>
          <w:sz w:val="24"/>
        </w:rPr>
        <w:t xml:space="preserve">Auch in diesem Jahr </w:t>
      </w:r>
      <w:proofErr w:type="gramStart"/>
      <w:r w:rsidRPr="00C66C1B">
        <w:rPr>
          <w:rFonts w:asciiTheme="majorHAnsi" w:hAnsiTheme="majorHAnsi" w:cstheme="majorHAnsi"/>
          <w:sz w:val="24"/>
        </w:rPr>
        <w:t>hat</w:t>
      </w:r>
      <w:proofErr w:type="gramEnd"/>
      <w:r w:rsidRPr="00C66C1B">
        <w:rPr>
          <w:rFonts w:asciiTheme="majorHAnsi" w:hAnsiTheme="majorHAnsi" w:cstheme="majorHAnsi"/>
          <w:sz w:val="24"/>
        </w:rPr>
        <w:t xml:space="preserve"> der IVA</w:t>
      </w:r>
      <w:r w:rsidR="00333F97" w:rsidRPr="00C66C1B">
        <w:rPr>
          <w:rFonts w:asciiTheme="majorHAnsi" w:hAnsiTheme="majorHAnsi" w:cstheme="majorHAnsi"/>
          <w:sz w:val="24"/>
        </w:rPr>
        <w:t xml:space="preserve"> gemeinsam mit Partnern</w:t>
      </w:r>
      <w:r w:rsidR="00C66C1B">
        <w:rPr>
          <w:rFonts w:asciiTheme="majorHAnsi" w:hAnsiTheme="majorHAnsi" w:cstheme="majorHAnsi"/>
          <w:sz w:val="24"/>
        </w:rPr>
        <w:t xml:space="preserve"> </w:t>
      </w:r>
      <w:r w:rsidR="00E33B1E" w:rsidRPr="00C66C1B">
        <w:rPr>
          <w:rFonts w:asciiTheme="majorHAnsi" w:hAnsiTheme="majorHAnsi" w:cstheme="majorHAnsi"/>
          <w:sz w:val="24"/>
        </w:rPr>
        <w:t>z</w:t>
      </w:r>
      <w:r w:rsidR="001C67AF" w:rsidRPr="00C66C1B">
        <w:rPr>
          <w:rFonts w:asciiTheme="majorHAnsi" w:hAnsiTheme="majorHAnsi" w:cstheme="majorHAnsi"/>
          <w:sz w:val="24"/>
        </w:rPr>
        <w:t>wölf</w:t>
      </w:r>
      <w:r w:rsidRPr="00C66C1B">
        <w:rPr>
          <w:rFonts w:asciiTheme="majorHAnsi" w:hAnsiTheme="majorHAnsi" w:cstheme="majorHAnsi"/>
          <w:sz w:val="24"/>
        </w:rPr>
        <w:t xml:space="preserve"> Schwerpunktfragen ausgearbeitet und lädt die </w:t>
      </w:r>
      <w:proofErr w:type="spellStart"/>
      <w:r w:rsidRPr="00C66C1B">
        <w:rPr>
          <w:rFonts w:asciiTheme="majorHAnsi" w:hAnsiTheme="majorHAnsi" w:cstheme="majorHAnsi"/>
          <w:sz w:val="24"/>
        </w:rPr>
        <w:t>börsenotierten</w:t>
      </w:r>
      <w:proofErr w:type="spellEnd"/>
      <w:r w:rsidRPr="00C66C1B">
        <w:rPr>
          <w:rFonts w:asciiTheme="majorHAnsi" w:hAnsiTheme="majorHAnsi" w:cstheme="majorHAnsi"/>
          <w:sz w:val="24"/>
        </w:rPr>
        <w:t xml:space="preserve"> Unternehmen zur Beantwortung ein. Die Antworten der Unternehmen werden unter </w:t>
      </w:r>
      <w:hyperlink r:id="rId7" w:history="1">
        <w:r w:rsidRPr="00C66C1B">
          <w:rPr>
            <w:rStyle w:val="Hyperlink"/>
            <w:rFonts w:asciiTheme="majorHAnsi" w:hAnsiTheme="majorHAnsi" w:cstheme="majorHAnsi"/>
            <w:color w:val="auto"/>
            <w:sz w:val="24"/>
          </w:rPr>
          <w:t>www.iva.or.at</w:t>
        </w:r>
      </w:hyperlink>
      <w:r w:rsidRPr="00C66C1B">
        <w:rPr>
          <w:rFonts w:asciiTheme="majorHAnsi" w:hAnsiTheme="majorHAnsi" w:cstheme="majorHAnsi"/>
          <w:sz w:val="24"/>
        </w:rPr>
        <w:t xml:space="preserve"> veröffentlicht.</w:t>
      </w:r>
    </w:p>
    <w:p w14:paraId="2427A4CB" w14:textId="77777777" w:rsidR="00FB5DC5" w:rsidRPr="00C66C1B" w:rsidRDefault="00FB5DC5" w:rsidP="009F52DA">
      <w:pPr>
        <w:jc w:val="both"/>
        <w:rPr>
          <w:rFonts w:asciiTheme="majorHAnsi" w:hAnsiTheme="majorHAnsi" w:cstheme="majorHAnsi"/>
          <w:sz w:val="24"/>
        </w:rPr>
      </w:pPr>
    </w:p>
    <w:p w14:paraId="2342EB4C" w14:textId="77777777" w:rsidR="001C5B6D" w:rsidRPr="00C66C1B" w:rsidRDefault="00DB3242" w:rsidP="00C66C1B">
      <w:pPr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sz w:val="24"/>
        </w:rPr>
      </w:pPr>
      <w:r w:rsidRPr="00C66C1B">
        <w:rPr>
          <w:rFonts w:asciiTheme="majorHAnsi" w:hAnsiTheme="majorHAnsi" w:cstheme="majorHAnsi"/>
          <w:b/>
          <w:bCs/>
          <w:sz w:val="24"/>
        </w:rPr>
        <w:t>I</w:t>
      </w:r>
      <w:r w:rsidR="0053709C" w:rsidRPr="00C66C1B">
        <w:rPr>
          <w:rFonts w:asciiTheme="majorHAnsi" w:hAnsiTheme="majorHAnsi" w:cstheme="majorHAnsi"/>
          <w:b/>
          <w:bCs/>
          <w:sz w:val="24"/>
        </w:rPr>
        <w:t>nvestitionen:</w:t>
      </w:r>
    </w:p>
    <w:p w14:paraId="74B8D188" w14:textId="60792188" w:rsidR="0068648F" w:rsidRPr="00C66C1B" w:rsidRDefault="0068648F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Investitionen in die „Erhebung von ESG-relevanten Daten“ 2020 und 2021</w:t>
      </w:r>
      <w:r w:rsidR="0090569D" w:rsidRPr="00C66C1B">
        <w:rPr>
          <w:rFonts w:asciiTheme="majorHAnsi" w:hAnsiTheme="majorHAnsi" w:cstheme="majorHAnsi"/>
        </w:rPr>
        <w:t>:</w:t>
      </w:r>
      <w:r w:rsidR="00C66C1B" w:rsidRPr="00C66C1B">
        <w:rPr>
          <w:rFonts w:asciiTheme="majorHAnsi" w:hAnsiTheme="majorHAnsi" w:cstheme="majorHAnsi"/>
        </w:rPr>
        <w:t xml:space="preserve"> </w:t>
      </w:r>
      <w:r w:rsidRPr="00C66C1B">
        <w:rPr>
          <w:rFonts w:asciiTheme="majorHAnsi" w:hAnsiTheme="majorHAnsi" w:cstheme="majorHAnsi"/>
        </w:rPr>
        <w:t xml:space="preserve">Wie hoch sind </w:t>
      </w:r>
      <w:r w:rsidR="00421052" w:rsidRPr="00C66C1B">
        <w:rPr>
          <w:rFonts w:asciiTheme="majorHAnsi" w:hAnsiTheme="majorHAnsi" w:cstheme="majorHAnsi"/>
        </w:rPr>
        <w:t xml:space="preserve">die </w:t>
      </w:r>
      <w:r w:rsidRPr="00C66C1B">
        <w:rPr>
          <w:rFonts w:asciiTheme="majorHAnsi" w:hAnsiTheme="majorHAnsi" w:cstheme="majorHAnsi"/>
        </w:rPr>
        <w:t>interne</w:t>
      </w:r>
      <w:r w:rsidR="00421052" w:rsidRPr="00C66C1B">
        <w:rPr>
          <w:rFonts w:asciiTheme="majorHAnsi" w:hAnsiTheme="majorHAnsi" w:cstheme="majorHAnsi"/>
        </w:rPr>
        <w:t>n</w:t>
      </w:r>
      <w:r w:rsidRPr="00C66C1B">
        <w:rPr>
          <w:rFonts w:asciiTheme="majorHAnsi" w:hAnsiTheme="majorHAnsi" w:cstheme="majorHAnsi"/>
        </w:rPr>
        <w:t>/externen Kosten (Beratung, Rechtsanwälte, Wirtschaftsprüfer, IT</w:t>
      </w:r>
      <w:r w:rsidR="00421052" w:rsidRPr="00C66C1B">
        <w:rPr>
          <w:rFonts w:asciiTheme="majorHAnsi" w:hAnsiTheme="majorHAnsi" w:cstheme="majorHAnsi"/>
        </w:rPr>
        <w:t>-</w:t>
      </w:r>
      <w:r w:rsidRPr="00C66C1B">
        <w:rPr>
          <w:rFonts w:asciiTheme="majorHAnsi" w:hAnsiTheme="majorHAnsi" w:cstheme="majorHAnsi"/>
        </w:rPr>
        <w:t>Dienstleister)?</w:t>
      </w:r>
    </w:p>
    <w:p w14:paraId="714B3295" w14:textId="4197B5B3" w:rsidR="0068648F" w:rsidRPr="00C66C1B" w:rsidRDefault="0068648F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Investitionen in „</w:t>
      </w:r>
      <w:proofErr w:type="spellStart"/>
      <w:r w:rsidRPr="00C66C1B">
        <w:rPr>
          <w:rFonts w:asciiTheme="majorHAnsi" w:hAnsiTheme="majorHAnsi" w:cstheme="majorHAnsi"/>
        </w:rPr>
        <w:t>Social</w:t>
      </w:r>
      <w:proofErr w:type="spellEnd"/>
      <w:r w:rsidRPr="00C66C1B">
        <w:rPr>
          <w:rFonts w:asciiTheme="majorHAnsi" w:hAnsiTheme="majorHAnsi" w:cstheme="majorHAnsi"/>
        </w:rPr>
        <w:t xml:space="preserve"> Media“ 2020 und 2021</w:t>
      </w:r>
      <w:r w:rsidR="0090569D" w:rsidRPr="00C66C1B">
        <w:rPr>
          <w:rFonts w:asciiTheme="majorHAnsi" w:hAnsiTheme="majorHAnsi" w:cstheme="majorHAnsi"/>
        </w:rPr>
        <w:t>:</w:t>
      </w:r>
      <w:r w:rsidR="00C66C1B" w:rsidRPr="00C66C1B">
        <w:rPr>
          <w:rFonts w:asciiTheme="majorHAnsi" w:hAnsiTheme="majorHAnsi" w:cstheme="majorHAnsi"/>
        </w:rPr>
        <w:t xml:space="preserve"> </w:t>
      </w:r>
      <w:r w:rsidRPr="00C66C1B">
        <w:rPr>
          <w:rFonts w:asciiTheme="majorHAnsi" w:hAnsiTheme="majorHAnsi" w:cstheme="majorHAnsi"/>
        </w:rPr>
        <w:t>Wie hoch sind die internen/externen Kosten (Mitarbeiter, Mediaagentur, Strategieberatung usw.)?</w:t>
      </w:r>
    </w:p>
    <w:p w14:paraId="3A51307C" w14:textId="1086A928" w:rsidR="00DB3242" w:rsidRPr="00C66C1B" w:rsidRDefault="00DB3242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 xml:space="preserve">Investitionen in die </w:t>
      </w:r>
      <w:r w:rsidR="008C205E" w:rsidRPr="00C66C1B">
        <w:rPr>
          <w:rFonts w:asciiTheme="majorHAnsi" w:hAnsiTheme="majorHAnsi" w:cstheme="majorHAnsi"/>
        </w:rPr>
        <w:t>„</w:t>
      </w:r>
      <w:r w:rsidR="0090569D" w:rsidRPr="00C66C1B">
        <w:rPr>
          <w:rFonts w:asciiTheme="majorHAnsi" w:hAnsiTheme="majorHAnsi" w:cstheme="majorHAnsi"/>
        </w:rPr>
        <w:t xml:space="preserve">Weiterentwicklung </w:t>
      </w:r>
      <w:r w:rsidRPr="00C66C1B">
        <w:rPr>
          <w:rFonts w:asciiTheme="majorHAnsi" w:hAnsiTheme="majorHAnsi" w:cstheme="majorHAnsi"/>
        </w:rPr>
        <w:t>des IKS-Systems</w:t>
      </w:r>
      <w:r w:rsidR="0068648F" w:rsidRPr="00C66C1B">
        <w:rPr>
          <w:rFonts w:asciiTheme="majorHAnsi" w:hAnsiTheme="majorHAnsi" w:cstheme="majorHAnsi"/>
        </w:rPr>
        <w:t>“</w:t>
      </w:r>
      <w:r w:rsidRPr="00C66C1B">
        <w:rPr>
          <w:rFonts w:asciiTheme="majorHAnsi" w:hAnsiTheme="majorHAnsi" w:cstheme="majorHAnsi"/>
        </w:rPr>
        <w:t xml:space="preserve"> 2020 und 2021</w:t>
      </w:r>
      <w:r w:rsidR="00421052" w:rsidRPr="00C66C1B">
        <w:rPr>
          <w:rFonts w:asciiTheme="majorHAnsi" w:hAnsiTheme="majorHAnsi" w:cstheme="majorHAnsi"/>
        </w:rPr>
        <w:t>:</w:t>
      </w:r>
      <w:r w:rsidR="00C66C1B" w:rsidRPr="00C66C1B">
        <w:rPr>
          <w:rFonts w:asciiTheme="majorHAnsi" w:hAnsiTheme="majorHAnsi" w:cstheme="majorHAnsi"/>
        </w:rPr>
        <w:t xml:space="preserve"> </w:t>
      </w:r>
      <w:r w:rsidRPr="00C66C1B">
        <w:rPr>
          <w:rFonts w:asciiTheme="majorHAnsi" w:hAnsiTheme="majorHAnsi" w:cstheme="majorHAnsi"/>
        </w:rPr>
        <w:t>Welche Maßnahmen wurden gesetzt</w:t>
      </w:r>
      <w:r w:rsidR="008C205E" w:rsidRPr="00C66C1B">
        <w:rPr>
          <w:rFonts w:asciiTheme="majorHAnsi" w:hAnsiTheme="majorHAnsi" w:cstheme="majorHAnsi"/>
        </w:rPr>
        <w:t xml:space="preserve">? Wie hoch sind </w:t>
      </w:r>
      <w:r w:rsidR="00421052" w:rsidRPr="00C66C1B">
        <w:rPr>
          <w:rFonts w:asciiTheme="majorHAnsi" w:hAnsiTheme="majorHAnsi" w:cstheme="majorHAnsi"/>
        </w:rPr>
        <w:t xml:space="preserve">die </w:t>
      </w:r>
      <w:r w:rsidR="008C205E" w:rsidRPr="00C66C1B">
        <w:rPr>
          <w:rFonts w:asciiTheme="majorHAnsi" w:hAnsiTheme="majorHAnsi" w:cstheme="majorHAnsi"/>
        </w:rPr>
        <w:t>interne</w:t>
      </w:r>
      <w:r w:rsidR="00421052" w:rsidRPr="00C66C1B">
        <w:rPr>
          <w:rFonts w:asciiTheme="majorHAnsi" w:hAnsiTheme="majorHAnsi" w:cstheme="majorHAnsi"/>
        </w:rPr>
        <w:t>n</w:t>
      </w:r>
      <w:r w:rsidR="008C205E" w:rsidRPr="00C66C1B">
        <w:rPr>
          <w:rFonts w:asciiTheme="majorHAnsi" w:hAnsiTheme="majorHAnsi" w:cstheme="majorHAnsi"/>
        </w:rPr>
        <w:t>/externe</w:t>
      </w:r>
      <w:r w:rsidR="00421052" w:rsidRPr="00C66C1B">
        <w:rPr>
          <w:rFonts w:asciiTheme="majorHAnsi" w:hAnsiTheme="majorHAnsi" w:cstheme="majorHAnsi"/>
        </w:rPr>
        <w:t>n</w:t>
      </w:r>
      <w:r w:rsidRPr="00C66C1B">
        <w:rPr>
          <w:rFonts w:asciiTheme="majorHAnsi" w:hAnsiTheme="majorHAnsi" w:cstheme="majorHAnsi"/>
        </w:rPr>
        <w:t xml:space="preserve"> Kosten (Beratung, Rec</w:t>
      </w:r>
      <w:r w:rsidR="009150A5" w:rsidRPr="00C66C1B">
        <w:rPr>
          <w:rFonts w:asciiTheme="majorHAnsi" w:hAnsiTheme="majorHAnsi" w:cstheme="majorHAnsi"/>
        </w:rPr>
        <w:t>htsanwälte, Wirtschaftsprüfer)?</w:t>
      </w:r>
    </w:p>
    <w:p w14:paraId="79694485" w14:textId="77777777" w:rsidR="009150A5" w:rsidRPr="00C66C1B" w:rsidRDefault="009150A5" w:rsidP="00327ED1">
      <w:pPr>
        <w:suppressAutoHyphens/>
        <w:ind w:left="644"/>
        <w:jc w:val="both"/>
        <w:rPr>
          <w:rFonts w:asciiTheme="majorHAnsi" w:hAnsiTheme="majorHAnsi" w:cstheme="majorHAnsi"/>
          <w:sz w:val="24"/>
        </w:rPr>
      </w:pPr>
    </w:p>
    <w:p w14:paraId="1102E43A" w14:textId="77777777" w:rsidR="001C5B6D" w:rsidRPr="00C66C1B" w:rsidRDefault="0053709C" w:rsidP="00C66C1B">
      <w:pPr>
        <w:pStyle w:val="Listenabsatz"/>
        <w:numPr>
          <w:ilvl w:val="0"/>
          <w:numId w:val="15"/>
        </w:numPr>
        <w:jc w:val="both"/>
        <w:rPr>
          <w:rFonts w:asciiTheme="majorHAnsi" w:hAnsiTheme="majorHAnsi" w:cstheme="majorHAnsi"/>
          <w:lang w:val="de-DE"/>
        </w:rPr>
      </w:pPr>
      <w:r w:rsidRPr="00C66C1B">
        <w:rPr>
          <w:rFonts w:asciiTheme="majorHAnsi" w:hAnsiTheme="majorHAnsi" w:cstheme="majorHAnsi"/>
          <w:b/>
        </w:rPr>
        <w:t>ESG-Reporting</w:t>
      </w:r>
      <w:r w:rsidR="00A41378" w:rsidRPr="00C66C1B">
        <w:rPr>
          <w:rFonts w:asciiTheme="majorHAnsi" w:hAnsiTheme="majorHAnsi" w:cstheme="majorHAnsi"/>
          <w:bCs/>
        </w:rPr>
        <w:t>:</w:t>
      </w:r>
    </w:p>
    <w:p w14:paraId="283D1234" w14:textId="089D2E39" w:rsidR="001C5B6D" w:rsidRPr="00C66C1B" w:rsidRDefault="0053709C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Wie hoch belaufen sich die ESG-Kosten im Reporting in 2021 (externe Berater, Dienstleister usw</w:t>
      </w:r>
      <w:r w:rsidR="008C205E" w:rsidRPr="00C66C1B">
        <w:rPr>
          <w:rFonts w:asciiTheme="majorHAnsi" w:hAnsiTheme="majorHAnsi" w:cstheme="majorHAnsi"/>
        </w:rPr>
        <w:t>.</w:t>
      </w:r>
      <w:r w:rsidRPr="00C66C1B">
        <w:rPr>
          <w:rFonts w:asciiTheme="majorHAnsi" w:hAnsiTheme="majorHAnsi" w:cstheme="majorHAnsi"/>
        </w:rPr>
        <w:t xml:space="preserve">)? </w:t>
      </w:r>
    </w:p>
    <w:p w14:paraId="1CF5DC5A" w14:textId="77777777" w:rsidR="001C5B6D" w:rsidRPr="00C66C1B" w:rsidRDefault="0053709C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Wie</w:t>
      </w:r>
      <w:r w:rsidR="008C205E" w:rsidRPr="00C66C1B">
        <w:rPr>
          <w:rFonts w:asciiTheme="majorHAnsi" w:hAnsiTheme="majorHAnsi" w:cstheme="majorHAnsi"/>
        </w:rPr>
        <w:t xml:space="preserve"> </w:t>
      </w:r>
      <w:r w:rsidRPr="00C66C1B">
        <w:rPr>
          <w:rFonts w:asciiTheme="majorHAnsi" w:hAnsiTheme="majorHAnsi" w:cstheme="majorHAnsi"/>
        </w:rPr>
        <w:t>viele Mitarbeiter sind ausschließlich für diese Aufgaben vorgesehen?</w:t>
      </w:r>
      <w:r w:rsidR="00327ED1" w:rsidRPr="00C66C1B">
        <w:rPr>
          <w:rFonts w:asciiTheme="majorHAnsi" w:hAnsiTheme="majorHAnsi" w:cstheme="majorHAnsi"/>
        </w:rPr>
        <w:t xml:space="preserve"> </w:t>
      </w:r>
    </w:p>
    <w:p w14:paraId="6EFF92D5" w14:textId="49F02630" w:rsidR="0053709C" w:rsidRPr="00C66C1B" w:rsidRDefault="00327ED1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Werden die UN-PRI (Prinzipien für Verantwortliches Investieren der Vereinten Nationen) eingehalten?</w:t>
      </w:r>
    </w:p>
    <w:p w14:paraId="4BAC9BF9" w14:textId="77777777" w:rsidR="00327ED1" w:rsidRPr="00C66C1B" w:rsidRDefault="00327ED1" w:rsidP="00327ED1">
      <w:pPr>
        <w:pStyle w:val="Listenabsatz"/>
        <w:ind w:left="644"/>
        <w:jc w:val="both"/>
        <w:rPr>
          <w:rFonts w:asciiTheme="majorHAnsi" w:hAnsiTheme="majorHAnsi" w:cstheme="majorHAnsi"/>
          <w:lang w:val="de-DE"/>
        </w:rPr>
      </w:pPr>
    </w:p>
    <w:p w14:paraId="19762CE5" w14:textId="77777777" w:rsidR="005F2E4B" w:rsidRPr="00C66C1B" w:rsidRDefault="00DB3242" w:rsidP="00C66C1B">
      <w:pPr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sz w:val="24"/>
        </w:rPr>
      </w:pPr>
      <w:r w:rsidRPr="00C66C1B">
        <w:rPr>
          <w:rFonts w:asciiTheme="majorHAnsi" w:hAnsiTheme="majorHAnsi" w:cstheme="majorHAnsi"/>
          <w:b/>
          <w:sz w:val="24"/>
        </w:rPr>
        <w:t>Aufsichtsrat:</w:t>
      </w:r>
    </w:p>
    <w:p w14:paraId="66C0B1AE" w14:textId="440C016C" w:rsidR="0068648F" w:rsidRPr="00C66C1B" w:rsidRDefault="00C66C1B" w:rsidP="00C66C1B">
      <w:pPr>
        <w:pStyle w:val="Listenabsatz"/>
        <w:ind w:left="720"/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D</w:t>
      </w:r>
      <w:r w:rsidR="00DB3242" w:rsidRPr="00C66C1B">
        <w:rPr>
          <w:rFonts w:asciiTheme="majorHAnsi" w:hAnsiTheme="majorHAnsi" w:cstheme="majorHAnsi"/>
        </w:rPr>
        <w:t>ie hoch sind die Nebenkosten wie Reisekosten, Sekretariat, Beratung, Klausuren, Weiterbildung</w:t>
      </w:r>
      <w:r w:rsidR="0053709C" w:rsidRPr="00C66C1B">
        <w:rPr>
          <w:rFonts w:asciiTheme="majorHAnsi" w:hAnsiTheme="majorHAnsi" w:cstheme="majorHAnsi"/>
        </w:rPr>
        <w:t>?</w:t>
      </w:r>
    </w:p>
    <w:p w14:paraId="6DA75D16" w14:textId="77777777" w:rsidR="00327ED1" w:rsidRPr="00C66C1B" w:rsidRDefault="00327ED1" w:rsidP="00327ED1">
      <w:pPr>
        <w:suppressAutoHyphens/>
        <w:ind w:left="644"/>
        <w:jc w:val="both"/>
        <w:rPr>
          <w:rFonts w:asciiTheme="majorHAnsi" w:hAnsiTheme="majorHAnsi" w:cstheme="majorHAnsi"/>
          <w:sz w:val="24"/>
        </w:rPr>
      </w:pPr>
    </w:p>
    <w:p w14:paraId="367C6DD5" w14:textId="77777777" w:rsidR="00B97095" w:rsidRPr="00C66C1B" w:rsidRDefault="00DB3242" w:rsidP="00C66C1B">
      <w:pPr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sz w:val="24"/>
        </w:rPr>
      </w:pPr>
      <w:r w:rsidRPr="00C66C1B">
        <w:rPr>
          <w:rFonts w:asciiTheme="majorHAnsi" w:hAnsiTheme="majorHAnsi" w:cstheme="majorHAnsi"/>
          <w:b/>
          <w:bCs/>
          <w:sz w:val="24"/>
        </w:rPr>
        <w:t>Investor Relations-Aktivitäten</w:t>
      </w:r>
      <w:r w:rsidR="005F2E4B" w:rsidRPr="00C66C1B">
        <w:rPr>
          <w:rFonts w:asciiTheme="majorHAnsi" w:hAnsiTheme="majorHAnsi" w:cstheme="majorHAnsi"/>
          <w:b/>
          <w:bCs/>
          <w:sz w:val="24"/>
        </w:rPr>
        <w:t>:</w:t>
      </w:r>
    </w:p>
    <w:p w14:paraId="57000D59" w14:textId="4BF596B5" w:rsidR="00B97095" w:rsidRPr="00C66C1B" w:rsidRDefault="00860D73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 xml:space="preserve">Anzahl der </w:t>
      </w:r>
      <w:r w:rsidR="00A24B31" w:rsidRPr="00C66C1B">
        <w:rPr>
          <w:rFonts w:asciiTheme="majorHAnsi" w:hAnsiTheme="majorHAnsi" w:cstheme="majorHAnsi"/>
        </w:rPr>
        <w:t>Roads</w:t>
      </w:r>
      <w:r w:rsidR="00DB3242" w:rsidRPr="00C66C1B">
        <w:rPr>
          <w:rFonts w:asciiTheme="majorHAnsi" w:hAnsiTheme="majorHAnsi" w:cstheme="majorHAnsi"/>
        </w:rPr>
        <w:t>hows im In- und Ausland</w:t>
      </w:r>
      <w:r w:rsidR="00713C8D" w:rsidRPr="00C66C1B">
        <w:rPr>
          <w:rFonts w:asciiTheme="majorHAnsi" w:hAnsiTheme="majorHAnsi" w:cstheme="majorHAnsi"/>
        </w:rPr>
        <w:t>?</w:t>
      </w:r>
    </w:p>
    <w:p w14:paraId="1AF07F56" w14:textId="073DA409" w:rsidR="00B97095" w:rsidRPr="00C66C1B" w:rsidRDefault="001C44BC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 xml:space="preserve">Anzahl der </w:t>
      </w:r>
      <w:r w:rsidR="00DB3242" w:rsidRPr="00C66C1B">
        <w:rPr>
          <w:rFonts w:asciiTheme="majorHAnsi" w:hAnsiTheme="majorHAnsi" w:cstheme="majorHAnsi"/>
        </w:rPr>
        <w:t>Kontakte mit institutionellen und privaten Investoren</w:t>
      </w:r>
      <w:r w:rsidR="00713C8D" w:rsidRPr="00C66C1B">
        <w:rPr>
          <w:rFonts w:asciiTheme="majorHAnsi" w:hAnsiTheme="majorHAnsi" w:cstheme="majorHAnsi"/>
        </w:rPr>
        <w:t>?</w:t>
      </w:r>
    </w:p>
    <w:p w14:paraId="18F1722B" w14:textId="4813F1E1" w:rsidR="00B97095" w:rsidRPr="00C66C1B" w:rsidRDefault="00DB3242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Aufwand für Research und Analysen</w:t>
      </w:r>
      <w:r w:rsidR="00713C8D" w:rsidRPr="00C66C1B">
        <w:rPr>
          <w:rFonts w:asciiTheme="majorHAnsi" w:hAnsiTheme="majorHAnsi" w:cstheme="majorHAnsi"/>
        </w:rPr>
        <w:t>?</w:t>
      </w:r>
    </w:p>
    <w:p w14:paraId="09EB1050" w14:textId="66781579" w:rsidR="00B97095" w:rsidRPr="00C66C1B" w:rsidRDefault="00DB3242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 xml:space="preserve">Printauflage des Geschäftsberichts und </w:t>
      </w:r>
      <w:r w:rsidR="001C44BC" w:rsidRPr="00C66C1B">
        <w:rPr>
          <w:rFonts w:asciiTheme="majorHAnsi" w:hAnsiTheme="majorHAnsi" w:cstheme="majorHAnsi"/>
        </w:rPr>
        <w:t xml:space="preserve">des </w:t>
      </w:r>
      <w:r w:rsidRPr="00C66C1B">
        <w:rPr>
          <w:rFonts w:asciiTheme="majorHAnsi" w:hAnsiTheme="majorHAnsi" w:cstheme="majorHAnsi"/>
        </w:rPr>
        <w:t>Nachhaltigkeitsbericht</w:t>
      </w:r>
      <w:r w:rsidR="00713C8D" w:rsidRPr="00C66C1B">
        <w:rPr>
          <w:rFonts w:asciiTheme="majorHAnsi" w:hAnsiTheme="majorHAnsi" w:cstheme="majorHAnsi"/>
        </w:rPr>
        <w:t>s?</w:t>
      </w:r>
    </w:p>
    <w:p w14:paraId="53948916" w14:textId="5AB864BC" w:rsidR="00DB3242" w:rsidRPr="00C66C1B" w:rsidRDefault="00DB3242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Kosten der Veröffentlichungen in der „Wiener Zeitung“</w:t>
      </w:r>
      <w:r w:rsidR="00713C8D" w:rsidRPr="00C66C1B">
        <w:rPr>
          <w:rFonts w:asciiTheme="majorHAnsi" w:hAnsiTheme="majorHAnsi" w:cstheme="majorHAnsi"/>
        </w:rPr>
        <w:t>?</w:t>
      </w:r>
    </w:p>
    <w:p w14:paraId="63DCA816" w14:textId="77777777" w:rsidR="009076B5" w:rsidRPr="00C66C1B" w:rsidRDefault="009076B5" w:rsidP="005A3E7A">
      <w:pPr>
        <w:pStyle w:val="Listenabsatz"/>
        <w:ind w:left="1776" w:hanging="360"/>
        <w:jc w:val="both"/>
        <w:rPr>
          <w:rFonts w:asciiTheme="majorHAnsi" w:hAnsiTheme="majorHAnsi" w:cstheme="majorHAnsi"/>
          <w:lang w:val="de-DE"/>
        </w:rPr>
      </w:pPr>
    </w:p>
    <w:p w14:paraId="5C5C47C1" w14:textId="783A5342" w:rsidR="0083649C" w:rsidRPr="00C66C1B" w:rsidRDefault="00DB3242" w:rsidP="00C66C1B">
      <w:pPr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b/>
          <w:bCs/>
          <w:sz w:val="24"/>
        </w:rPr>
        <w:t>Steuerzahlungen 202</w:t>
      </w:r>
      <w:r w:rsidR="0068648F" w:rsidRPr="00C66C1B">
        <w:rPr>
          <w:rFonts w:asciiTheme="majorHAnsi" w:hAnsiTheme="majorHAnsi" w:cstheme="majorHAnsi"/>
          <w:b/>
          <w:bCs/>
          <w:sz w:val="24"/>
        </w:rPr>
        <w:t>1</w:t>
      </w:r>
      <w:r w:rsidR="001C5B6D" w:rsidRPr="00C66C1B">
        <w:rPr>
          <w:rFonts w:asciiTheme="majorHAnsi" w:hAnsiTheme="majorHAnsi" w:cstheme="majorHAnsi"/>
          <w:b/>
          <w:bCs/>
          <w:sz w:val="24"/>
        </w:rPr>
        <w:t>:</w:t>
      </w:r>
      <w:r w:rsidRPr="00C66C1B">
        <w:rPr>
          <w:rFonts w:asciiTheme="majorHAnsi" w:hAnsiTheme="majorHAnsi" w:cstheme="majorHAnsi"/>
          <w:b/>
          <w:bCs/>
          <w:sz w:val="24"/>
        </w:rPr>
        <w:t xml:space="preserve"> </w:t>
      </w:r>
    </w:p>
    <w:p w14:paraId="46771788" w14:textId="71449C04" w:rsidR="00F53229" w:rsidRPr="00C66C1B" w:rsidRDefault="0083649C" w:rsidP="00C66C1B">
      <w:pPr>
        <w:ind w:left="708"/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sz w:val="24"/>
        </w:rPr>
        <w:t xml:space="preserve">Wie hoch </w:t>
      </w:r>
      <w:r w:rsidR="00094830" w:rsidRPr="00C66C1B">
        <w:rPr>
          <w:rFonts w:asciiTheme="majorHAnsi" w:hAnsiTheme="majorHAnsi" w:cstheme="majorHAnsi"/>
          <w:sz w:val="24"/>
        </w:rPr>
        <w:t xml:space="preserve">sind </w:t>
      </w:r>
      <w:r w:rsidRPr="00C66C1B">
        <w:rPr>
          <w:rFonts w:asciiTheme="majorHAnsi" w:hAnsiTheme="majorHAnsi" w:cstheme="majorHAnsi"/>
          <w:sz w:val="24"/>
        </w:rPr>
        <w:t xml:space="preserve">die Steuerzahlungen </w:t>
      </w:r>
      <w:r w:rsidR="00DB3242" w:rsidRPr="00C66C1B">
        <w:rPr>
          <w:rFonts w:asciiTheme="majorHAnsi" w:hAnsiTheme="majorHAnsi" w:cstheme="majorHAnsi"/>
          <w:sz w:val="24"/>
        </w:rPr>
        <w:t>in Österreich</w:t>
      </w:r>
      <w:r w:rsidR="00DB3242" w:rsidRPr="00C66C1B">
        <w:rPr>
          <w:rFonts w:asciiTheme="majorHAnsi" w:hAnsiTheme="majorHAnsi" w:cstheme="majorHAnsi"/>
          <w:bCs/>
          <w:sz w:val="24"/>
        </w:rPr>
        <w:t xml:space="preserve"> und in den drei umsatzstärksten Auslandsmärkten (Angabe Land, Umsatz, Steuerzahlung)</w:t>
      </w:r>
      <w:r w:rsidR="00713C8D" w:rsidRPr="00C66C1B">
        <w:rPr>
          <w:rFonts w:asciiTheme="majorHAnsi" w:hAnsiTheme="majorHAnsi" w:cstheme="majorHAnsi"/>
          <w:bCs/>
          <w:sz w:val="24"/>
        </w:rPr>
        <w:t>?</w:t>
      </w:r>
    </w:p>
    <w:p w14:paraId="61CE8B14" w14:textId="77777777" w:rsidR="00F53229" w:rsidRPr="00C66C1B" w:rsidRDefault="00F53229" w:rsidP="005A3E7A">
      <w:pPr>
        <w:suppressAutoHyphens/>
        <w:ind w:left="644"/>
        <w:jc w:val="both"/>
        <w:rPr>
          <w:rFonts w:asciiTheme="majorHAnsi" w:hAnsiTheme="majorHAnsi" w:cstheme="majorHAnsi"/>
          <w:bCs/>
          <w:sz w:val="24"/>
        </w:rPr>
      </w:pPr>
    </w:p>
    <w:p w14:paraId="336F52D6" w14:textId="77777777" w:rsidR="007B10DB" w:rsidRPr="00C66C1B" w:rsidRDefault="00A166A7" w:rsidP="00C66C1B">
      <w:pPr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b/>
          <w:bCs/>
          <w:sz w:val="24"/>
        </w:rPr>
        <w:t>Lieferketten:</w:t>
      </w:r>
    </w:p>
    <w:p w14:paraId="453BC876" w14:textId="50C9A9D1" w:rsidR="00A166A7" w:rsidRPr="00C66C1B" w:rsidRDefault="00A166A7" w:rsidP="00C66C1B">
      <w:pPr>
        <w:ind w:left="708"/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bCs/>
          <w:sz w:val="24"/>
        </w:rPr>
        <w:t>Das Beispiel des deutschen Lieferkettengesetzes scheint die Richt</w:t>
      </w:r>
      <w:r w:rsidR="00316CB1" w:rsidRPr="00C66C1B">
        <w:rPr>
          <w:rFonts w:asciiTheme="majorHAnsi" w:hAnsiTheme="majorHAnsi" w:cstheme="majorHAnsi"/>
          <w:bCs/>
          <w:sz w:val="24"/>
        </w:rPr>
        <w:t xml:space="preserve">ung der EU-Kommission in Bezug auf den </w:t>
      </w:r>
      <w:r w:rsidRPr="00C66C1B">
        <w:rPr>
          <w:rFonts w:asciiTheme="majorHAnsi" w:hAnsiTheme="majorHAnsi" w:cstheme="majorHAnsi"/>
          <w:bCs/>
          <w:sz w:val="24"/>
        </w:rPr>
        <w:t>ESG-</w:t>
      </w:r>
      <w:r w:rsidR="00316CB1" w:rsidRPr="00C66C1B">
        <w:rPr>
          <w:rFonts w:asciiTheme="majorHAnsi" w:hAnsiTheme="majorHAnsi" w:cstheme="majorHAnsi"/>
          <w:bCs/>
          <w:sz w:val="24"/>
        </w:rPr>
        <w:t>Faktor „</w:t>
      </w:r>
      <w:proofErr w:type="spellStart"/>
      <w:r w:rsidRPr="00C66C1B">
        <w:rPr>
          <w:rFonts w:asciiTheme="majorHAnsi" w:hAnsiTheme="majorHAnsi" w:cstheme="majorHAnsi"/>
          <w:bCs/>
          <w:sz w:val="24"/>
        </w:rPr>
        <w:t>Social</w:t>
      </w:r>
      <w:proofErr w:type="spellEnd"/>
      <w:r w:rsidR="00316CB1" w:rsidRPr="00C66C1B">
        <w:rPr>
          <w:rFonts w:asciiTheme="majorHAnsi" w:hAnsiTheme="majorHAnsi" w:cstheme="majorHAnsi"/>
          <w:bCs/>
          <w:sz w:val="24"/>
        </w:rPr>
        <w:t>“</w:t>
      </w:r>
      <w:r w:rsidRPr="00C66C1B">
        <w:rPr>
          <w:rFonts w:asciiTheme="majorHAnsi" w:hAnsiTheme="majorHAnsi" w:cstheme="majorHAnsi"/>
          <w:bCs/>
          <w:sz w:val="24"/>
        </w:rPr>
        <w:t xml:space="preserve"> vorzuzeichnen. Welchen operativen und finanziellen Einfluss auf Ihr Geschäftsmodell erwarten Sie von einer solchen (gesetzlichen) Vorgabe?</w:t>
      </w:r>
    </w:p>
    <w:p w14:paraId="7E8EE581" w14:textId="77777777" w:rsidR="005A3E7A" w:rsidRPr="00C66C1B" w:rsidRDefault="005A3E7A" w:rsidP="009E1D42">
      <w:pPr>
        <w:suppressAutoHyphens/>
        <w:ind w:left="644"/>
        <w:jc w:val="both"/>
        <w:rPr>
          <w:rFonts w:asciiTheme="minorHAnsi" w:hAnsiTheme="minorHAnsi" w:cstheme="minorHAnsi"/>
          <w:bCs/>
          <w:sz w:val="24"/>
        </w:rPr>
      </w:pPr>
    </w:p>
    <w:p w14:paraId="7059D5B5" w14:textId="77777777" w:rsidR="00C741ED" w:rsidRPr="00C66C1B" w:rsidRDefault="001C67AF" w:rsidP="00C66C1B">
      <w:pPr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sz w:val="24"/>
        </w:rPr>
      </w:pPr>
      <w:r w:rsidRPr="00C66C1B">
        <w:rPr>
          <w:rFonts w:asciiTheme="majorHAnsi" w:hAnsiTheme="majorHAnsi" w:cstheme="majorHAnsi"/>
          <w:b/>
          <w:bCs/>
          <w:sz w:val="24"/>
        </w:rPr>
        <w:lastRenderedPageBreak/>
        <w:t>Förderung junger Menschen</w:t>
      </w:r>
      <w:r w:rsidR="00C741ED" w:rsidRPr="00C66C1B">
        <w:rPr>
          <w:rFonts w:asciiTheme="majorHAnsi" w:hAnsiTheme="majorHAnsi" w:cstheme="majorHAnsi"/>
          <w:sz w:val="24"/>
        </w:rPr>
        <w:t>:</w:t>
      </w:r>
    </w:p>
    <w:p w14:paraId="09088898" w14:textId="41688527" w:rsidR="001C67AF" w:rsidRPr="00C66C1B" w:rsidRDefault="001C67AF" w:rsidP="00C66C1B">
      <w:pPr>
        <w:ind w:left="708"/>
        <w:jc w:val="both"/>
        <w:rPr>
          <w:rFonts w:asciiTheme="majorHAnsi" w:hAnsiTheme="majorHAnsi" w:cstheme="majorHAnsi"/>
          <w:sz w:val="24"/>
        </w:rPr>
      </w:pPr>
      <w:r w:rsidRPr="00C66C1B">
        <w:rPr>
          <w:rFonts w:asciiTheme="majorHAnsi" w:hAnsiTheme="majorHAnsi" w:cstheme="majorHAnsi"/>
          <w:sz w:val="24"/>
        </w:rPr>
        <w:t>Wie viele Praktikant</w:t>
      </w:r>
      <w:r w:rsidR="00195166" w:rsidRPr="00C66C1B">
        <w:rPr>
          <w:rFonts w:asciiTheme="majorHAnsi" w:hAnsiTheme="majorHAnsi" w:cstheme="majorHAnsi"/>
          <w:sz w:val="24"/>
        </w:rPr>
        <w:t>en</w:t>
      </w:r>
      <w:r w:rsidRPr="00C66C1B">
        <w:rPr>
          <w:rFonts w:asciiTheme="majorHAnsi" w:hAnsiTheme="majorHAnsi" w:cstheme="majorHAnsi"/>
          <w:sz w:val="24"/>
        </w:rPr>
        <w:t xml:space="preserve"> sind in</w:t>
      </w:r>
      <w:r w:rsidR="007E3C3F" w:rsidRPr="00C66C1B">
        <w:rPr>
          <w:rFonts w:asciiTheme="majorHAnsi" w:hAnsiTheme="majorHAnsi" w:cstheme="majorHAnsi"/>
          <w:sz w:val="24"/>
        </w:rPr>
        <w:t xml:space="preserve"> Ihrem Unternehmen tätig (2020</w:t>
      </w:r>
      <w:r w:rsidR="00FB40E4" w:rsidRPr="00C66C1B">
        <w:rPr>
          <w:rFonts w:asciiTheme="majorHAnsi" w:hAnsiTheme="majorHAnsi" w:cstheme="majorHAnsi"/>
          <w:sz w:val="24"/>
        </w:rPr>
        <w:t xml:space="preserve"> und </w:t>
      </w:r>
      <w:r w:rsidR="00555E43" w:rsidRPr="00C66C1B">
        <w:rPr>
          <w:rFonts w:asciiTheme="majorHAnsi" w:hAnsiTheme="majorHAnsi" w:cstheme="majorHAnsi"/>
          <w:sz w:val="24"/>
        </w:rPr>
        <w:t>20</w:t>
      </w:r>
      <w:r w:rsidRPr="00C66C1B">
        <w:rPr>
          <w:rFonts w:asciiTheme="majorHAnsi" w:hAnsiTheme="majorHAnsi" w:cstheme="majorHAnsi"/>
          <w:sz w:val="24"/>
        </w:rPr>
        <w:t xml:space="preserve">21)? Wie viele Praktikanten </w:t>
      </w:r>
      <w:r w:rsidR="00984A8D" w:rsidRPr="00C66C1B">
        <w:rPr>
          <w:rFonts w:asciiTheme="majorHAnsi" w:hAnsiTheme="majorHAnsi" w:cstheme="majorHAnsi"/>
          <w:sz w:val="24"/>
        </w:rPr>
        <w:t>erhalten eine Vergütung und w</w:t>
      </w:r>
      <w:r w:rsidR="002D00BD" w:rsidRPr="00C66C1B">
        <w:rPr>
          <w:rFonts w:asciiTheme="majorHAnsi" w:hAnsiTheme="majorHAnsi" w:cstheme="majorHAnsi"/>
          <w:sz w:val="24"/>
        </w:rPr>
        <w:t xml:space="preserve">ie hoch ist diese durchschnittlich? </w:t>
      </w:r>
      <w:r w:rsidRPr="00C66C1B">
        <w:rPr>
          <w:rFonts w:asciiTheme="majorHAnsi" w:hAnsiTheme="majorHAnsi" w:cstheme="majorHAnsi"/>
          <w:sz w:val="24"/>
        </w:rPr>
        <w:t>Beschreiben Sie die Alters- und Ausbildungsstruktur der Praktikanten.</w:t>
      </w:r>
    </w:p>
    <w:p w14:paraId="1452CADD" w14:textId="77777777" w:rsidR="009E1D42" w:rsidRPr="00C66C1B" w:rsidRDefault="009E1D42" w:rsidP="009E1D42">
      <w:pPr>
        <w:suppressAutoHyphens/>
        <w:ind w:left="644"/>
        <w:jc w:val="both"/>
        <w:rPr>
          <w:rFonts w:asciiTheme="majorHAnsi" w:hAnsiTheme="majorHAnsi" w:cstheme="majorHAnsi"/>
          <w:sz w:val="24"/>
        </w:rPr>
      </w:pPr>
    </w:p>
    <w:p w14:paraId="1AEFEB6B" w14:textId="5FA5B76A" w:rsidR="00272B16" w:rsidRPr="00C66C1B" w:rsidRDefault="00272B16" w:rsidP="00C66C1B">
      <w:pPr>
        <w:numPr>
          <w:ilvl w:val="0"/>
          <w:numId w:val="15"/>
        </w:numPr>
        <w:suppressAutoHyphens/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b/>
          <w:bCs/>
          <w:sz w:val="24"/>
        </w:rPr>
        <w:t>Young Shareholders Austria -</w:t>
      </w:r>
      <w:r w:rsidR="00421C37" w:rsidRPr="00C66C1B">
        <w:rPr>
          <w:rFonts w:asciiTheme="majorHAnsi" w:hAnsiTheme="majorHAnsi" w:cstheme="majorHAnsi"/>
          <w:b/>
          <w:bCs/>
          <w:sz w:val="24"/>
        </w:rPr>
        <w:t xml:space="preserve"> Frage</w:t>
      </w:r>
      <w:r w:rsidR="00503B8D" w:rsidRPr="00C66C1B">
        <w:rPr>
          <w:rFonts w:asciiTheme="majorHAnsi" w:hAnsiTheme="majorHAnsi" w:cstheme="majorHAnsi"/>
          <w:b/>
          <w:bCs/>
          <w:sz w:val="24"/>
        </w:rPr>
        <w:t>n</w:t>
      </w:r>
      <w:r w:rsidR="00421C37" w:rsidRPr="00C66C1B">
        <w:rPr>
          <w:rFonts w:asciiTheme="majorHAnsi" w:hAnsiTheme="majorHAnsi" w:cstheme="majorHAnsi"/>
          <w:b/>
          <w:bCs/>
          <w:sz w:val="24"/>
        </w:rPr>
        <w:t xml:space="preserve"> zu </w:t>
      </w:r>
      <w:r w:rsidR="009E7D7E" w:rsidRPr="00C66C1B">
        <w:rPr>
          <w:rFonts w:asciiTheme="majorHAnsi" w:hAnsiTheme="majorHAnsi" w:cstheme="majorHAnsi"/>
          <w:b/>
          <w:bCs/>
          <w:sz w:val="24"/>
        </w:rPr>
        <w:t xml:space="preserve">Arbeitsmarkt und </w:t>
      </w:r>
      <w:r w:rsidR="00C5235F" w:rsidRPr="00C66C1B">
        <w:rPr>
          <w:rFonts w:asciiTheme="majorHAnsi" w:hAnsiTheme="majorHAnsi" w:cstheme="majorHAnsi"/>
          <w:b/>
          <w:bCs/>
          <w:sz w:val="24"/>
        </w:rPr>
        <w:t>Ausbildung</w:t>
      </w:r>
      <w:r w:rsidR="00C5235F" w:rsidRPr="00C66C1B">
        <w:rPr>
          <w:rFonts w:asciiTheme="majorHAnsi" w:hAnsiTheme="majorHAnsi" w:cstheme="majorHAnsi"/>
          <w:bCs/>
          <w:sz w:val="24"/>
        </w:rPr>
        <w:t>:</w:t>
      </w:r>
    </w:p>
    <w:p w14:paraId="3C7326A2" w14:textId="04BFD979" w:rsidR="005003A2" w:rsidRPr="00C66C1B" w:rsidRDefault="00C5235F" w:rsidP="00C66C1B">
      <w:pPr>
        <w:ind w:left="708" w:firstLine="12"/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bCs/>
          <w:sz w:val="24"/>
        </w:rPr>
        <w:t xml:space="preserve">Die Nachfrage nach Facharbeitern kann aktuell mit in Österreich ansässigen Arbeitnehmern kaum mehr gedeckt werden, daher ist der Zuwachs </w:t>
      </w:r>
      <w:r w:rsidR="006578C4" w:rsidRPr="00C66C1B">
        <w:rPr>
          <w:rFonts w:asciiTheme="majorHAnsi" w:hAnsiTheme="majorHAnsi" w:cstheme="majorHAnsi"/>
          <w:bCs/>
          <w:sz w:val="24"/>
        </w:rPr>
        <w:t xml:space="preserve">zum Beispiel </w:t>
      </w:r>
      <w:r w:rsidRPr="00C66C1B">
        <w:rPr>
          <w:rFonts w:asciiTheme="majorHAnsi" w:hAnsiTheme="majorHAnsi" w:cstheme="majorHAnsi"/>
          <w:bCs/>
          <w:sz w:val="24"/>
        </w:rPr>
        <w:t>an Leasingkr</w:t>
      </w:r>
      <w:r w:rsidR="003E7865" w:rsidRPr="00C66C1B">
        <w:rPr>
          <w:rFonts w:asciiTheme="majorHAnsi" w:hAnsiTheme="majorHAnsi" w:cstheme="majorHAnsi"/>
          <w:bCs/>
          <w:sz w:val="24"/>
        </w:rPr>
        <w:t>äften aus dem EU-Ausland enorm.</w:t>
      </w:r>
    </w:p>
    <w:p w14:paraId="215E1A40" w14:textId="225025B5" w:rsidR="005003A2" w:rsidRPr="00C66C1B" w:rsidRDefault="00C5235F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  <w:bCs/>
        </w:rPr>
      </w:pPr>
      <w:r w:rsidRPr="00C66C1B">
        <w:rPr>
          <w:rFonts w:asciiTheme="majorHAnsi" w:hAnsiTheme="majorHAnsi" w:cstheme="majorHAnsi"/>
          <w:bCs/>
        </w:rPr>
        <w:t xml:space="preserve">Welche </w:t>
      </w:r>
      <w:r w:rsidR="005003A2" w:rsidRPr="00C66C1B">
        <w:rPr>
          <w:rFonts w:asciiTheme="majorHAnsi" w:hAnsiTheme="majorHAnsi" w:cstheme="majorHAnsi"/>
          <w:bCs/>
        </w:rPr>
        <w:t xml:space="preserve">konkreten </w:t>
      </w:r>
      <w:r w:rsidRPr="00C66C1B">
        <w:rPr>
          <w:rFonts w:asciiTheme="majorHAnsi" w:hAnsiTheme="majorHAnsi" w:cstheme="majorHAnsi"/>
          <w:bCs/>
        </w:rPr>
        <w:t xml:space="preserve">Maßnahmen werden Ihrerseits </w:t>
      </w:r>
      <w:r w:rsidR="00684BC3" w:rsidRPr="00C66C1B">
        <w:rPr>
          <w:rFonts w:asciiTheme="majorHAnsi" w:hAnsiTheme="majorHAnsi" w:cstheme="majorHAnsi"/>
          <w:bCs/>
        </w:rPr>
        <w:t xml:space="preserve">gesetzt, um </w:t>
      </w:r>
      <w:r w:rsidRPr="00C66C1B">
        <w:rPr>
          <w:rFonts w:asciiTheme="majorHAnsi" w:hAnsiTheme="majorHAnsi" w:cstheme="majorHAnsi"/>
          <w:bCs/>
        </w:rPr>
        <w:t>künftig</w:t>
      </w:r>
      <w:r w:rsidR="001C44BC" w:rsidRPr="00C66C1B">
        <w:rPr>
          <w:rFonts w:asciiTheme="majorHAnsi" w:hAnsiTheme="majorHAnsi" w:cstheme="majorHAnsi"/>
          <w:bCs/>
        </w:rPr>
        <w:t xml:space="preserve"> </w:t>
      </w:r>
      <w:r w:rsidRPr="00C66C1B">
        <w:rPr>
          <w:rFonts w:asciiTheme="majorHAnsi" w:hAnsiTheme="majorHAnsi" w:cstheme="majorHAnsi"/>
          <w:bCs/>
        </w:rPr>
        <w:t>d</w:t>
      </w:r>
      <w:r w:rsidR="005003A2" w:rsidRPr="00C66C1B">
        <w:rPr>
          <w:rFonts w:asciiTheme="majorHAnsi" w:hAnsiTheme="majorHAnsi" w:cstheme="majorHAnsi"/>
          <w:bCs/>
        </w:rPr>
        <w:t xml:space="preserve">ie Nachfrage an </w:t>
      </w:r>
      <w:r w:rsidRPr="00C66C1B">
        <w:rPr>
          <w:rFonts w:asciiTheme="majorHAnsi" w:hAnsiTheme="majorHAnsi" w:cstheme="majorHAnsi"/>
          <w:bCs/>
        </w:rPr>
        <w:t xml:space="preserve">Fachkräften in Ihrem Unternehmen </w:t>
      </w:r>
      <w:r w:rsidR="001C44BC" w:rsidRPr="00C66C1B">
        <w:rPr>
          <w:rFonts w:asciiTheme="majorHAnsi" w:hAnsiTheme="majorHAnsi" w:cstheme="majorHAnsi"/>
          <w:bCs/>
        </w:rPr>
        <w:t xml:space="preserve">nachhaltig </w:t>
      </w:r>
      <w:r w:rsidRPr="00C66C1B">
        <w:rPr>
          <w:rFonts w:asciiTheme="majorHAnsi" w:hAnsiTheme="majorHAnsi" w:cstheme="majorHAnsi"/>
          <w:bCs/>
        </w:rPr>
        <w:t>abdecken zu können?</w:t>
      </w:r>
    </w:p>
    <w:p w14:paraId="749A5685" w14:textId="6792A4A7" w:rsidR="00E010A0" w:rsidRPr="00C66C1B" w:rsidRDefault="00C5235F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  <w:bCs/>
        </w:rPr>
      </w:pPr>
      <w:r w:rsidRPr="00C66C1B">
        <w:rPr>
          <w:rFonts w:asciiTheme="majorHAnsi" w:hAnsiTheme="majorHAnsi" w:cstheme="majorHAnsi"/>
          <w:bCs/>
        </w:rPr>
        <w:t>Wie viele Lehrlinge befinden sich im Unternehmen?</w:t>
      </w:r>
    </w:p>
    <w:p w14:paraId="4F16076E" w14:textId="5F9E3A35" w:rsidR="00E010A0" w:rsidRPr="00C66C1B" w:rsidRDefault="00C5235F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  <w:bCs/>
        </w:rPr>
      </w:pPr>
      <w:r w:rsidRPr="00C66C1B">
        <w:rPr>
          <w:rFonts w:asciiTheme="majorHAnsi" w:hAnsiTheme="majorHAnsi" w:cstheme="majorHAnsi"/>
          <w:bCs/>
        </w:rPr>
        <w:t>Wie viele Leasingkräfte sind im Unternehmen tätig?</w:t>
      </w:r>
    </w:p>
    <w:p w14:paraId="6C24389C" w14:textId="30177DA7" w:rsidR="008C205E" w:rsidRPr="00C66C1B" w:rsidRDefault="00C5235F" w:rsidP="00C66C1B">
      <w:pPr>
        <w:pStyle w:val="Listenabsatz"/>
        <w:numPr>
          <w:ilvl w:val="1"/>
          <w:numId w:val="15"/>
        </w:numPr>
        <w:jc w:val="both"/>
        <w:rPr>
          <w:rFonts w:asciiTheme="majorHAnsi" w:hAnsiTheme="majorHAnsi" w:cstheme="majorHAnsi"/>
          <w:bCs/>
        </w:rPr>
      </w:pPr>
      <w:r w:rsidRPr="00C66C1B">
        <w:rPr>
          <w:rFonts w:asciiTheme="majorHAnsi" w:hAnsiTheme="majorHAnsi" w:cstheme="majorHAnsi"/>
          <w:bCs/>
        </w:rPr>
        <w:t>Wie hoch waren die Aufwendungen für interne und externe Aus- und Fortbildungen gesamt und pro Mitarbeiter?</w:t>
      </w:r>
    </w:p>
    <w:p w14:paraId="449CAC5C" w14:textId="77777777" w:rsidR="008C205E" w:rsidRPr="00C66C1B" w:rsidRDefault="008C205E" w:rsidP="005D5EC2">
      <w:pPr>
        <w:jc w:val="both"/>
        <w:rPr>
          <w:rFonts w:asciiTheme="majorHAnsi" w:hAnsiTheme="majorHAnsi" w:cstheme="majorHAnsi"/>
          <w:bCs/>
          <w:sz w:val="24"/>
          <w:lang w:val="de-AT"/>
        </w:rPr>
      </w:pPr>
    </w:p>
    <w:p w14:paraId="09A956C4" w14:textId="77777777" w:rsidR="0084551A" w:rsidRPr="00C66C1B" w:rsidRDefault="0084551A" w:rsidP="005D5EC2">
      <w:pPr>
        <w:jc w:val="both"/>
        <w:rPr>
          <w:rFonts w:asciiTheme="majorHAnsi" w:hAnsiTheme="majorHAnsi" w:cstheme="majorHAnsi"/>
          <w:bCs/>
          <w:sz w:val="24"/>
          <w:lang w:val="de-AT"/>
        </w:rPr>
      </w:pPr>
    </w:p>
    <w:p w14:paraId="498D30A5" w14:textId="1378A5E5" w:rsidR="008C205E" w:rsidRPr="00C66C1B" w:rsidRDefault="008C205E" w:rsidP="005D5EC2">
      <w:pPr>
        <w:jc w:val="both"/>
        <w:rPr>
          <w:rFonts w:asciiTheme="majorHAnsi" w:hAnsiTheme="majorHAnsi" w:cstheme="majorHAnsi"/>
          <w:bCs/>
          <w:sz w:val="24"/>
          <w:lang w:val="de-AT"/>
        </w:rPr>
      </w:pPr>
      <w:r w:rsidRPr="00C66C1B">
        <w:rPr>
          <w:rFonts w:asciiTheme="majorHAnsi" w:hAnsiTheme="majorHAnsi" w:cstheme="majorHAnsi"/>
          <w:bCs/>
          <w:noProof/>
          <w:sz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0248B1A" wp14:editId="4EE9CD2E">
            <wp:simplePos x="0" y="0"/>
            <wp:positionH relativeFrom="margin">
              <wp:posOffset>-635</wp:posOffset>
            </wp:positionH>
            <wp:positionV relativeFrom="paragraph">
              <wp:posOffset>-3492</wp:posOffset>
            </wp:positionV>
            <wp:extent cx="2980690" cy="777240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Neu_Transparenc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D3D33" w14:textId="5993BAF8" w:rsidR="008C205E" w:rsidRPr="00C66C1B" w:rsidRDefault="008C205E" w:rsidP="005D5EC2">
      <w:pPr>
        <w:jc w:val="both"/>
        <w:rPr>
          <w:rFonts w:asciiTheme="majorHAnsi" w:hAnsiTheme="majorHAnsi" w:cstheme="majorHAnsi"/>
          <w:bCs/>
          <w:sz w:val="24"/>
          <w:lang w:val="de-AT"/>
        </w:rPr>
      </w:pPr>
    </w:p>
    <w:p w14:paraId="60B1BE98" w14:textId="43A363C2" w:rsidR="008C205E" w:rsidRPr="00C66C1B" w:rsidRDefault="008C205E" w:rsidP="005D5EC2">
      <w:pPr>
        <w:jc w:val="both"/>
        <w:rPr>
          <w:rFonts w:asciiTheme="majorHAnsi" w:hAnsiTheme="majorHAnsi" w:cstheme="majorHAnsi"/>
          <w:bCs/>
          <w:sz w:val="24"/>
          <w:lang w:val="de-AT"/>
        </w:rPr>
      </w:pPr>
    </w:p>
    <w:p w14:paraId="2F768934" w14:textId="77777777" w:rsidR="008C205E" w:rsidRPr="00C66C1B" w:rsidRDefault="008C205E" w:rsidP="005D5EC2">
      <w:pPr>
        <w:jc w:val="both"/>
        <w:rPr>
          <w:rFonts w:asciiTheme="majorHAnsi" w:hAnsiTheme="majorHAnsi" w:cstheme="majorHAnsi"/>
          <w:bCs/>
          <w:sz w:val="24"/>
          <w:lang w:val="de-AT"/>
        </w:rPr>
      </w:pPr>
    </w:p>
    <w:p w14:paraId="4F2E1F27" w14:textId="77777777" w:rsidR="00BA3D17" w:rsidRPr="00C66C1B" w:rsidRDefault="00BA3D17" w:rsidP="005D5EC2">
      <w:pPr>
        <w:rPr>
          <w:rFonts w:asciiTheme="majorHAnsi" w:hAnsiTheme="majorHAnsi" w:cstheme="majorHAnsi"/>
          <w:bCs/>
          <w:sz w:val="24"/>
        </w:rPr>
      </w:pPr>
    </w:p>
    <w:p w14:paraId="0AC57E06" w14:textId="77777777" w:rsidR="00FA7429" w:rsidRPr="00C66C1B" w:rsidRDefault="00FA7429" w:rsidP="005D5EC2">
      <w:pPr>
        <w:rPr>
          <w:rFonts w:asciiTheme="majorHAnsi" w:hAnsiTheme="majorHAnsi" w:cstheme="majorHAnsi"/>
          <w:bCs/>
          <w:sz w:val="24"/>
        </w:rPr>
      </w:pPr>
    </w:p>
    <w:p w14:paraId="5EF86518" w14:textId="77777777" w:rsidR="0082009F" w:rsidRPr="00C66C1B" w:rsidRDefault="009532C7" w:rsidP="003F0A05">
      <w:pPr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bCs/>
          <w:sz w:val="24"/>
        </w:rPr>
        <w:t>In Kooperation mit dem</w:t>
      </w:r>
      <w:r w:rsidR="00BA3D17" w:rsidRPr="00C66C1B">
        <w:rPr>
          <w:rFonts w:asciiTheme="majorHAnsi" w:hAnsiTheme="majorHAnsi" w:cstheme="majorHAnsi"/>
          <w:sz w:val="24"/>
        </w:rPr>
        <w:t xml:space="preserve"> </w:t>
      </w:r>
      <w:r w:rsidR="00BA3D17" w:rsidRPr="00C66C1B">
        <w:rPr>
          <w:rFonts w:asciiTheme="majorHAnsi" w:hAnsiTheme="majorHAnsi" w:cstheme="majorHAnsi"/>
          <w:bCs/>
          <w:sz w:val="24"/>
        </w:rPr>
        <w:t>Verein zur Korruptionsbekämpfung</w:t>
      </w:r>
      <w:r w:rsidRPr="00C66C1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="00BA3D17" w:rsidRPr="00C66C1B">
        <w:rPr>
          <w:rFonts w:asciiTheme="majorHAnsi" w:hAnsiTheme="majorHAnsi" w:cstheme="majorHAnsi"/>
          <w:bCs/>
          <w:sz w:val="24"/>
        </w:rPr>
        <w:t>Transparency</w:t>
      </w:r>
      <w:proofErr w:type="spellEnd"/>
      <w:r w:rsidR="00BA3D17" w:rsidRPr="00C66C1B">
        <w:rPr>
          <w:rFonts w:asciiTheme="majorHAnsi" w:hAnsiTheme="majorHAnsi" w:cstheme="majorHAnsi"/>
          <w:bCs/>
          <w:sz w:val="24"/>
        </w:rPr>
        <w:t xml:space="preserve"> International Austria</w:t>
      </w:r>
    </w:p>
    <w:p w14:paraId="12C58BA4" w14:textId="6DC82C0D" w:rsidR="009532C7" w:rsidRPr="00C66C1B" w:rsidRDefault="003D6A57" w:rsidP="003F0A05">
      <w:pPr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bCs/>
          <w:sz w:val="24"/>
        </w:rPr>
        <w:t xml:space="preserve">wurden zwei </w:t>
      </w:r>
      <w:r w:rsidR="001A0A95" w:rsidRPr="00C66C1B">
        <w:rPr>
          <w:rFonts w:asciiTheme="majorHAnsi" w:hAnsiTheme="majorHAnsi" w:cstheme="majorHAnsi"/>
          <w:bCs/>
          <w:sz w:val="24"/>
        </w:rPr>
        <w:t xml:space="preserve">spezifische </w:t>
      </w:r>
      <w:r w:rsidR="009D32C5" w:rsidRPr="00C66C1B">
        <w:rPr>
          <w:rFonts w:asciiTheme="majorHAnsi" w:hAnsiTheme="majorHAnsi" w:cstheme="majorHAnsi"/>
          <w:bCs/>
          <w:sz w:val="24"/>
        </w:rPr>
        <w:t>Themen</w:t>
      </w:r>
      <w:r w:rsidRPr="00C66C1B">
        <w:rPr>
          <w:rFonts w:asciiTheme="majorHAnsi" w:hAnsiTheme="majorHAnsi" w:cstheme="majorHAnsi"/>
          <w:bCs/>
          <w:sz w:val="24"/>
        </w:rPr>
        <w:t xml:space="preserve"> </w:t>
      </w:r>
      <w:r w:rsidR="009532C7" w:rsidRPr="00C66C1B">
        <w:rPr>
          <w:rFonts w:asciiTheme="majorHAnsi" w:hAnsiTheme="majorHAnsi" w:cstheme="majorHAnsi"/>
          <w:bCs/>
          <w:sz w:val="24"/>
        </w:rPr>
        <w:t>ausgewählt</w:t>
      </w:r>
      <w:r w:rsidR="003F0A05" w:rsidRPr="00C66C1B">
        <w:rPr>
          <w:rFonts w:asciiTheme="majorHAnsi" w:hAnsiTheme="majorHAnsi" w:cstheme="majorHAnsi"/>
          <w:bCs/>
          <w:sz w:val="24"/>
        </w:rPr>
        <w:t>:</w:t>
      </w:r>
    </w:p>
    <w:p w14:paraId="04DD6FBF" w14:textId="77777777" w:rsidR="0082009F" w:rsidRPr="00C66C1B" w:rsidRDefault="0082009F" w:rsidP="003F0A05">
      <w:pPr>
        <w:jc w:val="both"/>
        <w:rPr>
          <w:rFonts w:asciiTheme="majorHAnsi" w:hAnsiTheme="majorHAnsi" w:cstheme="majorHAnsi"/>
          <w:bCs/>
          <w:sz w:val="24"/>
        </w:rPr>
      </w:pPr>
    </w:p>
    <w:p w14:paraId="51C8A3BF" w14:textId="77777777" w:rsidR="00ED54DB" w:rsidRPr="00C66C1B" w:rsidRDefault="007715E2" w:rsidP="00C66C1B">
      <w:pPr>
        <w:pStyle w:val="Listenabsatz"/>
        <w:numPr>
          <w:ilvl w:val="0"/>
          <w:numId w:val="15"/>
        </w:numPr>
        <w:jc w:val="both"/>
        <w:rPr>
          <w:rFonts w:asciiTheme="majorHAnsi" w:hAnsiTheme="majorHAnsi" w:cstheme="majorHAnsi"/>
          <w:bCs/>
        </w:rPr>
      </w:pPr>
      <w:proofErr w:type="spellStart"/>
      <w:r w:rsidRPr="00C66C1B">
        <w:rPr>
          <w:rFonts w:asciiTheme="majorHAnsi" w:hAnsiTheme="majorHAnsi" w:cstheme="majorHAnsi"/>
          <w:b/>
          <w:bCs/>
        </w:rPr>
        <w:t>Whistleblowing</w:t>
      </w:r>
      <w:proofErr w:type="spellEnd"/>
      <w:r w:rsidR="00ED54DB" w:rsidRPr="00C66C1B">
        <w:rPr>
          <w:rFonts w:asciiTheme="majorHAnsi" w:hAnsiTheme="majorHAnsi" w:cstheme="majorHAnsi"/>
          <w:bCs/>
        </w:rPr>
        <w:t>:</w:t>
      </w:r>
    </w:p>
    <w:p w14:paraId="519E86EB" w14:textId="648F2334" w:rsidR="00C66C1B" w:rsidRDefault="007715E2" w:rsidP="00C66C1B">
      <w:pPr>
        <w:pStyle w:val="Listenabsatz"/>
        <w:ind w:left="720"/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 xml:space="preserve">Der österreichische Gesetzgeber ist nach wie vor säumig bei der </w:t>
      </w:r>
      <w:r w:rsidR="00FC170B" w:rsidRPr="00C66C1B">
        <w:rPr>
          <w:rFonts w:asciiTheme="majorHAnsi" w:hAnsiTheme="majorHAnsi" w:cstheme="majorHAnsi"/>
        </w:rPr>
        <w:t xml:space="preserve">Übernahme der </w:t>
      </w:r>
      <w:r w:rsidR="00C66C1B">
        <w:rPr>
          <w:rFonts w:asciiTheme="majorHAnsi" w:hAnsiTheme="majorHAnsi" w:cstheme="majorHAnsi"/>
        </w:rPr>
        <w:t xml:space="preserve">   </w:t>
      </w:r>
      <w:proofErr w:type="spellStart"/>
      <w:r w:rsidR="00FC170B" w:rsidRPr="00C66C1B">
        <w:rPr>
          <w:rFonts w:asciiTheme="majorHAnsi" w:hAnsiTheme="majorHAnsi" w:cstheme="majorHAnsi"/>
        </w:rPr>
        <w:t>Whistleblowing</w:t>
      </w:r>
      <w:proofErr w:type="spellEnd"/>
      <w:r w:rsidR="00FC170B" w:rsidRPr="00C66C1B">
        <w:rPr>
          <w:rFonts w:asciiTheme="majorHAnsi" w:hAnsiTheme="majorHAnsi" w:cstheme="majorHAnsi"/>
        </w:rPr>
        <w:t>-</w:t>
      </w:r>
      <w:r w:rsidRPr="00C66C1B">
        <w:rPr>
          <w:rFonts w:asciiTheme="majorHAnsi" w:hAnsiTheme="majorHAnsi" w:cstheme="majorHAnsi"/>
        </w:rPr>
        <w:t>Richtlinie in</w:t>
      </w:r>
      <w:r w:rsidR="00ED54DB" w:rsidRPr="00C66C1B">
        <w:rPr>
          <w:rFonts w:asciiTheme="majorHAnsi" w:hAnsiTheme="majorHAnsi" w:cstheme="majorHAnsi"/>
        </w:rPr>
        <w:t xml:space="preserve"> </w:t>
      </w:r>
      <w:r w:rsidRPr="00C66C1B">
        <w:rPr>
          <w:rFonts w:asciiTheme="majorHAnsi" w:hAnsiTheme="majorHAnsi" w:cstheme="majorHAnsi"/>
        </w:rPr>
        <w:t>nationale</w:t>
      </w:r>
      <w:r w:rsidR="00C45FDF" w:rsidRPr="00C66C1B">
        <w:rPr>
          <w:rFonts w:asciiTheme="majorHAnsi" w:hAnsiTheme="majorHAnsi" w:cstheme="majorHAnsi"/>
        </w:rPr>
        <w:t>s</w:t>
      </w:r>
      <w:r w:rsidR="00C80431" w:rsidRPr="00C66C1B">
        <w:rPr>
          <w:rFonts w:asciiTheme="majorHAnsi" w:hAnsiTheme="majorHAnsi" w:cstheme="majorHAnsi"/>
        </w:rPr>
        <w:t xml:space="preserve"> Recht.</w:t>
      </w:r>
    </w:p>
    <w:p w14:paraId="2CDFF530" w14:textId="77777777" w:rsidR="00C66C1B" w:rsidRDefault="007715E2" w:rsidP="00C66C1B">
      <w:pPr>
        <w:pStyle w:val="Listenabsatz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Wurde in Ihrem Unternehmen bereits ein Hinweisgebersystem impl</w:t>
      </w:r>
      <w:r w:rsidR="008C205E" w:rsidRPr="00C66C1B">
        <w:rPr>
          <w:rFonts w:asciiTheme="majorHAnsi" w:hAnsiTheme="majorHAnsi" w:cstheme="majorHAnsi"/>
        </w:rPr>
        <w:t>ementiert? Falls ja, ermöglicht</w:t>
      </w:r>
      <w:r w:rsidRPr="00C66C1B">
        <w:rPr>
          <w:rFonts w:asciiTheme="majorHAnsi" w:hAnsiTheme="majorHAnsi" w:cstheme="majorHAnsi"/>
        </w:rPr>
        <w:t xml:space="preserve"> </w:t>
      </w:r>
      <w:r w:rsidR="00713C8D" w:rsidRPr="00C66C1B">
        <w:rPr>
          <w:rFonts w:asciiTheme="majorHAnsi" w:hAnsiTheme="majorHAnsi" w:cstheme="majorHAnsi"/>
        </w:rPr>
        <w:t xml:space="preserve">dieses auch </w:t>
      </w:r>
      <w:r w:rsidRPr="00C66C1B">
        <w:rPr>
          <w:rFonts w:asciiTheme="majorHAnsi" w:hAnsiTheme="majorHAnsi" w:cstheme="majorHAnsi"/>
        </w:rPr>
        <w:t>anonyme</w:t>
      </w:r>
      <w:r w:rsidR="0082009F" w:rsidRPr="00C66C1B">
        <w:rPr>
          <w:rFonts w:asciiTheme="majorHAnsi" w:hAnsiTheme="majorHAnsi" w:cstheme="majorHAnsi"/>
        </w:rPr>
        <w:t xml:space="preserve"> Meldungen?</w:t>
      </w:r>
    </w:p>
    <w:p w14:paraId="1CDB021E" w14:textId="661E20DF" w:rsidR="007715E2" w:rsidRPr="00C66C1B" w:rsidRDefault="007715E2" w:rsidP="00C66C1B">
      <w:pPr>
        <w:pStyle w:val="Listenabsatz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>Was sind Ihre Erfahrungen</w:t>
      </w:r>
      <w:r w:rsidR="00EA5E9A" w:rsidRPr="00C66C1B">
        <w:rPr>
          <w:rFonts w:asciiTheme="majorHAnsi" w:hAnsiTheme="majorHAnsi" w:cstheme="majorHAnsi"/>
        </w:rPr>
        <w:t xml:space="preserve"> mit Fällen von </w:t>
      </w:r>
      <w:proofErr w:type="spellStart"/>
      <w:r w:rsidR="00EA5E9A" w:rsidRPr="00C66C1B">
        <w:rPr>
          <w:rFonts w:asciiTheme="majorHAnsi" w:hAnsiTheme="majorHAnsi" w:cstheme="majorHAnsi"/>
        </w:rPr>
        <w:t>Whistleblowing</w:t>
      </w:r>
      <w:proofErr w:type="spellEnd"/>
      <w:r w:rsidR="00EA5E9A" w:rsidRPr="00C66C1B">
        <w:rPr>
          <w:rFonts w:asciiTheme="majorHAnsi" w:hAnsiTheme="majorHAnsi" w:cstheme="majorHAnsi"/>
        </w:rPr>
        <w:t xml:space="preserve"> und </w:t>
      </w:r>
      <w:r w:rsidRPr="00C66C1B">
        <w:rPr>
          <w:rFonts w:asciiTheme="majorHAnsi" w:hAnsiTheme="majorHAnsi" w:cstheme="majorHAnsi"/>
        </w:rPr>
        <w:t xml:space="preserve">erheben Sie Statistiken betreffend </w:t>
      </w:r>
      <w:r w:rsidR="00424F16" w:rsidRPr="00C66C1B">
        <w:rPr>
          <w:rFonts w:asciiTheme="majorHAnsi" w:hAnsiTheme="majorHAnsi" w:cstheme="majorHAnsi"/>
        </w:rPr>
        <w:t xml:space="preserve">der </w:t>
      </w:r>
      <w:r w:rsidRPr="00C66C1B">
        <w:rPr>
          <w:rFonts w:asciiTheme="majorHAnsi" w:hAnsiTheme="majorHAnsi" w:cstheme="majorHAnsi"/>
        </w:rPr>
        <w:t xml:space="preserve">Anzahl der </w:t>
      </w:r>
      <w:r w:rsidR="00BE5C06" w:rsidRPr="00C66C1B">
        <w:rPr>
          <w:rFonts w:asciiTheme="majorHAnsi" w:hAnsiTheme="majorHAnsi" w:cstheme="majorHAnsi"/>
        </w:rPr>
        <w:t>irrelevanten</w:t>
      </w:r>
      <w:r w:rsidRPr="00C66C1B">
        <w:rPr>
          <w:rFonts w:asciiTheme="majorHAnsi" w:hAnsiTheme="majorHAnsi" w:cstheme="majorHAnsi"/>
        </w:rPr>
        <w:t xml:space="preserve"> Meldungen?</w:t>
      </w:r>
    </w:p>
    <w:p w14:paraId="2A974058" w14:textId="77777777" w:rsidR="003F0A05" w:rsidRPr="00C66C1B" w:rsidRDefault="003F0A05" w:rsidP="003F0A05">
      <w:pPr>
        <w:pStyle w:val="Listenabsatz"/>
        <w:ind w:left="1364"/>
        <w:jc w:val="both"/>
        <w:rPr>
          <w:rFonts w:asciiTheme="majorHAnsi" w:hAnsiTheme="majorHAnsi" w:cstheme="majorHAnsi"/>
          <w:bCs/>
        </w:rPr>
      </w:pPr>
    </w:p>
    <w:p w14:paraId="144A6CD5" w14:textId="5594001B" w:rsidR="00ED54DB" w:rsidRPr="00C66C1B" w:rsidRDefault="00C66C1B" w:rsidP="00C66C1B">
      <w:pPr>
        <w:pStyle w:val="Listenabsatz"/>
        <w:numPr>
          <w:ilvl w:val="0"/>
          <w:numId w:val="15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 xml:space="preserve">  </w:t>
      </w:r>
      <w:r w:rsidR="007715E2" w:rsidRPr="00C66C1B">
        <w:rPr>
          <w:rFonts w:asciiTheme="majorHAnsi" w:hAnsiTheme="majorHAnsi" w:cstheme="majorHAnsi"/>
          <w:b/>
        </w:rPr>
        <w:t>Transparenz</w:t>
      </w:r>
      <w:r w:rsidR="00ED54DB" w:rsidRPr="00C66C1B">
        <w:rPr>
          <w:rFonts w:asciiTheme="majorHAnsi" w:hAnsiTheme="majorHAnsi" w:cstheme="majorHAnsi"/>
        </w:rPr>
        <w:t>:</w:t>
      </w:r>
    </w:p>
    <w:p w14:paraId="4B1775B1" w14:textId="4DC37DE7" w:rsidR="003F0A05" w:rsidRPr="00C66C1B" w:rsidRDefault="00ED54DB" w:rsidP="00C66C1B">
      <w:pPr>
        <w:pStyle w:val="Listenabsatz"/>
        <w:jc w:val="both"/>
        <w:rPr>
          <w:rFonts w:asciiTheme="majorHAnsi" w:hAnsiTheme="majorHAnsi" w:cstheme="majorHAnsi"/>
        </w:rPr>
      </w:pPr>
      <w:r w:rsidRPr="00C66C1B">
        <w:rPr>
          <w:rFonts w:asciiTheme="majorHAnsi" w:hAnsiTheme="majorHAnsi" w:cstheme="majorHAnsi"/>
        </w:rPr>
        <w:t xml:space="preserve">Können Mitarbeiter, Anleger oder interessierte Bürger Unternehmensinformationen, </w:t>
      </w:r>
      <w:r w:rsidR="00C66C1B">
        <w:rPr>
          <w:rFonts w:asciiTheme="majorHAnsi" w:hAnsiTheme="majorHAnsi" w:cstheme="majorHAnsi"/>
        </w:rPr>
        <w:t xml:space="preserve"> </w:t>
      </w:r>
      <w:r w:rsidRPr="00C66C1B">
        <w:rPr>
          <w:rFonts w:asciiTheme="majorHAnsi" w:hAnsiTheme="majorHAnsi" w:cstheme="majorHAnsi"/>
        </w:rPr>
        <w:t>die über die gesetzlichen Veröffentlichungspflichten hinausgehen, einsehen (z.B. Gehaltsdaten, ESG-Kennzahlen, Lieferketten, Compliance-Vorfälle, etc.)?</w:t>
      </w:r>
    </w:p>
    <w:p w14:paraId="66E4EDE0" w14:textId="77777777" w:rsidR="0040197D" w:rsidRPr="00C66C1B" w:rsidRDefault="0040197D" w:rsidP="00A0274D">
      <w:pPr>
        <w:pStyle w:val="Listenabsatz"/>
        <w:ind w:left="0"/>
        <w:jc w:val="both"/>
        <w:rPr>
          <w:rFonts w:asciiTheme="majorHAnsi" w:hAnsiTheme="majorHAnsi" w:cstheme="majorHAnsi"/>
        </w:rPr>
      </w:pPr>
    </w:p>
    <w:p w14:paraId="7786955F" w14:textId="77777777" w:rsidR="0040197D" w:rsidRPr="00C66C1B" w:rsidRDefault="0040197D" w:rsidP="00A0274D">
      <w:pPr>
        <w:pStyle w:val="Listenabsatz"/>
        <w:ind w:left="0"/>
        <w:jc w:val="both"/>
        <w:rPr>
          <w:rFonts w:asciiTheme="majorHAnsi" w:hAnsiTheme="majorHAnsi" w:cstheme="majorHAnsi"/>
        </w:rPr>
      </w:pPr>
    </w:p>
    <w:p w14:paraId="38E18C03" w14:textId="46436C1F" w:rsidR="00F53229" w:rsidRPr="00C66C1B" w:rsidRDefault="00F53229" w:rsidP="00A0274D">
      <w:pPr>
        <w:pStyle w:val="Listenabsatz"/>
        <w:ind w:left="0"/>
        <w:jc w:val="both"/>
        <w:rPr>
          <w:rFonts w:asciiTheme="majorHAnsi" w:hAnsiTheme="majorHAnsi" w:cstheme="majorHAnsi"/>
        </w:rPr>
      </w:pPr>
    </w:p>
    <w:p w14:paraId="2397BC9A" w14:textId="0F2B2389" w:rsidR="004575C1" w:rsidRPr="00C66C1B" w:rsidRDefault="004575C1" w:rsidP="00A0274D">
      <w:pPr>
        <w:pStyle w:val="Listenabsatz"/>
        <w:ind w:left="0"/>
        <w:jc w:val="both"/>
        <w:rPr>
          <w:rFonts w:asciiTheme="majorHAnsi" w:hAnsiTheme="majorHAnsi" w:cstheme="majorHAnsi"/>
        </w:rPr>
      </w:pPr>
    </w:p>
    <w:p w14:paraId="04FEEC1B" w14:textId="77777777" w:rsidR="004575C1" w:rsidRPr="00C66C1B" w:rsidRDefault="004575C1" w:rsidP="00A0274D">
      <w:pPr>
        <w:pStyle w:val="Listenabsatz"/>
        <w:ind w:left="0"/>
        <w:jc w:val="both"/>
        <w:rPr>
          <w:rFonts w:asciiTheme="majorHAnsi" w:hAnsiTheme="majorHAnsi" w:cstheme="majorHAnsi"/>
        </w:rPr>
      </w:pPr>
    </w:p>
    <w:p w14:paraId="5E0AED94" w14:textId="77777777" w:rsidR="003F0A05" w:rsidRPr="00C66C1B" w:rsidRDefault="003F0A05" w:rsidP="00A0274D">
      <w:pPr>
        <w:pStyle w:val="Listenabsatz"/>
        <w:ind w:left="0"/>
        <w:jc w:val="both"/>
        <w:rPr>
          <w:rFonts w:asciiTheme="majorHAnsi" w:hAnsiTheme="majorHAnsi" w:cstheme="majorHAnsi"/>
          <w:bCs/>
        </w:rPr>
      </w:pPr>
    </w:p>
    <w:p w14:paraId="715BEFE2" w14:textId="77777777" w:rsidR="00F50B0C" w:rsidRPr="00C66C1B" w:rsidRDefault="00F50B0C" w:rsidP="00A0274D">
      <w:pPr>
        <w:jc w:val="both"/>
        <w:rPr>
          <w:rFonts w:asciiTheme="majorHAnsi" w:hAnsiTheme="majorHAnsi" w:cstheme="majorHAnsi"/>
          <w:sz w:val="24"/>
        </w:rPr>
      </w:pPr>
    </w:p>
    <w:p w14:paraId="67248E98" w14:textId="30DC9C60" w:rsidR="008C205E" w:rsidRPr="00C66C1B" w:rsidRDefault="008C205E" w:rsidP="00A0274D">
      <w:pPr>
        <w:jc w:val="both"/>
        <w:rPr>
          <w:rFonts w:asciiTheme="majorHAnsi" w:hAnsiTheme="majorHAnsi" w:cstheme="majorHAnsi"/>
          <w:sz w:val="24"/>
        </w:rPr>
      </w:pPr>
      <w:r w:rsidRPr="00C66C1B">
        <w:rPr>
          <w:rFonts w:asciiTheme="majorHAnsi" w:hAnsiTheme="majorHAnsi" w:cstheme="majorHAnsi"/>
          <w:b/>
          <w:bCs/>
          <w:noProof/>
          <w:sz w:val="24"/>
          <w:lang w:val="de-AT" w:eastAsia="de-AT"/>
        </w:rPr>
        <w:lastRenderedPageBreak/>
        <w:drawing>
          <wp:anchor distT="0" distB="0" distL="114300" distR="114300" simplePos="0" relativeHeight="251659264" behindDoc="1" locked="0" layoutInCell="1" allowOverlap="1" wp14:anchorId="13BCA4D8" wp14:editId="3895C588">
            <wp:simplePos x="0" y="0"/>
            <wp:positionH relativeFrom="column">
              <wp:posOffset>-317</wp:posOffset>
            </wp:positionH>
            <wp:positionV relativeFrom="paragraph">
              <wp:posOffset>-635</wp:posOffset>
            </wp:positionV>
            <wp:extent cx="2830286" cy="859151"/>
            <wp:effectExtent l="0" t="0" r="0" b="0"/>
            <wp:wrapNone/>
            <wp:docPr id="4" name="Grafik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86" cy="85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F5D20" w14:textId="77777777" w:rsidR="008C205E" w:rsidRPr="00C66C1B" w:rsidRDefault="008C205E" w:rsidP="00A0274D">
      <w:pPr>
        <w:jc w:val="both"/>
        <w:rPr>
          <w:rFonts w:asciiTheme="majorHAnsi" w:hAnsiTheme="majorHAnsi" w:cstheme="majorHAnsi"/>
          <w:sz w:val="24"/>
        </w:rPr>
      </w:pPr>
    </w:p>
    <w:p w14:paraId="64C7BB3C" w14:textId="77777777" w:rsidR="008C205E" w:rsidRPr="00C66C1B" w:rsidRDefault="008C205E" w:rsidP="00A0274D">
      <w:pPr>
        <w:jc w:val="both"/>
        <w:rPr>
          <w:rFonts w:asciiTheme="majorHAnsi" w:hAnsiTheme="majorHAnsi" w:cstheme="majorHAnsi"/>
          <w:sz w:val="24"/>
        </w:rPr>
      </w:pPr>
    </w:p>
    <w:p w14:paraId="5D66DBEA" w14:textId="77777777" w:rsidR="008C205E" w:rsidRPr="00C66C1B" w:rsidRDefault="008C205E" w:rsidP="00A0274D">
      <w:pPr>
        <w:jc w:val="both"/>
        <w:rPr>
          <w:rFonts w:asciiTheme="majorHAnsi" w:hAnsiTheme="majorHAnsi" w:cstheme="majorHAnsi"/>
          <w:sz w:val="24"/>
        </w:rPr>
      </w:pPr>
    </w:p>
    <w:p w14:paraId="239F5670" w14:textId="77777777" w:rsidR="00A0274D" w:rsidRPr="00C66C1B" w:rsidRDefault="00A0274D" w:rsidP="00A0274D">
      <w:pPr>
        <w:jc w:val="both"/>
        <w:rPr>
          <w:rFonts w:asciiTheme="majorHAnsi" w:hAnsiTheme="majorHAnsi" w:cstheme="majorHAnsi"/>
          <w:sz w:val="24"/>
        </w:rPr>
      </w:pPr>
    </w:p>
    <w:p w14:paraId="32C3DA02" w14:textId="77777777" w:rsidR="00A0274D" w:rsidRPr="00C66C1B" w:rsidRDefault="00A0274D" w:rsidP="00734807">
      <w:pPr>
        <w:jc w:val="both"/>
        <w:rPr>
          <w:rFonts w:asciiTheme="majorHAnsi" w:hAnsiTheme="majorHAnsi" w:cstheme="majorHAnsi"/>
          <w:sz w:val="24"/>
        </w:rPr>
      </w:pPr>
    </w:p>
    <w:p w14:paraId="27A37B82" w14:textId="066573F9" w:rsidR="00750744" w:rsidRPr="00C66C1B" w:rsidRDefault="00FB5DC5" w:rsidP="00734807">
      <w:pPr>
        <w:jc w:val="both"/>
        <w:rPr>
          <w:rFonts w:asciiTheme="majorHAnsi" w:hAnsiTheme="majorHAnsi" w:cstheme="majorHAnsi"/>
          <w:sz w:val="24"/>
        </w:rPr>
      </w:pPr>
      <w:r w:rsidRPr="00C66C1B">
        <w:rPr>
          <w:rFonts w:asciiTheme="majorHAnsi" w:hAnsiTheme="majorHAnsi" w:cstheme="majorHAnsi"/>
          <w:sz w:val="24"/>
        </w:rPr>
        <w:t>In Kooperation mit den Lesern des Medi</w:t>
      </w:r>
      <w:bookmarkStart w:id="0" w:name="_GoBack"/>
      <w:bookmarkEnd w:id="0"/>
      <w:r w:rsidRPr="00C66C1B">
        <w:rPr>
          <w:rFonts w:asciiTheme="majorHAnsi" w:hAnsiTheme="majorHAnsi" w:cstheme="majorHAnsi"/>
          <w:sz w:val="24"/>
        </w:rPr>
        <w:t xml:space="preserve">ums </w:t>
      </w:r>
      <w:r w:rsidRPr="00615785">
        <w:rPr>
          <w:rFonts w:asciiTheme="majorHAnsi" w:hAnsiTheme="majorHAnsi" w:cstheme="majorHAnsi"/>
          <w:sz w:val="24"/>
        </w:rPr>
        <w:t>Börsen-Kurier</w:t>
      </w:r>
      <w:r w:rsidR="00A85F48" w:rsidRPr="00C66C1B">
        <w:rPr>
          <w:rFonts w:asciiTheme="majorHAnsi" w:hAnsiTheme="majorHAnsi" w:cstheme="majorHAnsi"/>
          <w:sz w:val="24"/>
        </w:rPr>
        <w:t xml:space="preserve"> wurden zwei Themen</w:t>
      </w:r>
      <w:r w:rsidRPr="00C66C1B">
        <w:rPr>
          <w:rFonts w:asciiTheme="majorHAnsi" w:hAnsiTheme="majorHAnsi" w:cstheme="majorHAnsi"/>
          <w:sz w:val="24"/>
        </w:rPr>
        <w:t xml:space="preserve"> ausgewählt, die explizit als Börsen-Kuri</w:t>
      </w:r>
      <w:r w:rsidR="008B5C5F" w:rsidRPr="00C66C1B">
        <w:rPr>
          <w:rFonts w:asciiTheme="majorHAnsi" w:hAnsiTheme="majorHAnsi" w:cstheme="majorHAnsi"/>
          <w:sz w:val="24"/>
        </w:rPr>
        <w:t xml:space="preserve">er-Leserfragen mit in die </w:t>
      </w:r>
      <w:r w:rsidR="007715E2" w:rsidRPr="00C66C1B">
        <w:rPr>
          <w:rFonts w:asciiTheme="majorHAnsi" w:hAnsiTheme="majorHAnsi" w:cstheme="majorHAnsi"/>
          <w:sz w:val="24"/>
        </w:rPr>
        <w:t>Schwerpunktfragen</w:t>
      </w:r>
      <w:r w:rsidR="00D746F9" w:rsidRPr="00C66C1B">
        <w:rPr>
          <w:rFonts w:asciiTheme="majorHAnsi" w:hAnsiTheme="majorHAnsi" w:cstheme="majorHAnsi"/>
          <w:sz w:val="24"/>
        </w:rPr>
        <w:t xml:space="preserve"> </w:t>
      </w:r>
      <w:r w:rsidR="00505AF5" w:rsidRPr="00C66C1B">
        <w:rPr>
          <w:rFonts w:asciiTheme="majorHAnsi" w:hAnsiTheme="majorHAnsi" w:cstheme="majorHAnsi"/>
          <w:sz w:val="24"/>
        </w:rPr>
        <w:t>aufgenommen wu</w:t>
      </w:r>
      <w:r w:rsidRPr="00C66C1B">
        <w:rPr>
          <w:rFonts w:asciiTheme="majorHAnsi" w:hAnsiTheme="majorHAnsi" w:cstheme="majorHAnsi"/>
          <w:sz w:val="24"/>
        </w:rPr>
        <w:t>rden:</w:t>
      </w:r>
    </w:p>
    <w:p w14:paraId="0B8EE618" w14:textId="4002F63C" w:rsidR="00734807" w:rsidRPr="00C66C1B" w:rsidRDefault="00734807" w:rsidP="00734807">
      <w:pPr>
        <w:jc w:val="both"/>
        <w:rPr>
          <w:rFonts w:asciiTheme="majorHAnsi" w:hAnsiTheme="majorHAnsi" w:cstheme="majorHAnsi"/>
          <w:sz w:val="24"/>
        </w:rPr>
      </w:pPr>
    </w:p>
    <w:p w14:paraId="386053C1" w14:textId="696F66DC" w:rsidR="00870F73" w:rsidRPr="00870F73" w:rsidRDefault="00870F73" w:rsidP="00870F73">
      <w:pPr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sz w:val="24"/>
          <w:lang w:eastAsia="de-AT"/>
        </w:rPr>
      </w:pPr>
      <w:r>
        <w:rPr>
          <w:rFonts w:asciiTheme="majorHAnsi" w:hAnsiTheme="majorHAnsi" w:cstheme="majorHAnsi"/>
          <w:b/>
          <w:bCs/>
          <w:sz w:val="24"/>
          <w:lang w:eastAsia="de-AT"/>
        </w:rPr>
        <w:t xml:space="preserve">  </w:t>
      </w:r>
      <w:r w:rsidRPr="00870F73">
        <w:rPr>
          <w:rFonts w:asciiTheme="majorHAnsi" w:hAnsiTheme="majorHAnsi" w:cstheme="majorHAnsi"/>
          <w:b/>
          <w:bCs/>
          <w:sz w:val="24"/>
          <w:lang w:eastAsia="de-AT"/>
        </w:rPr>
        <w:t>Aktionärsfreundlichkeit:</w:t>
      </w:r>
    </w:p>
    <w:p w14:paraId="7DF93717" w14:textId="492555FB" w:rsidR="00E33B1E" w:rsidRPr="00C66C1B" w:rsidRDefault="003C05D3" w:rsidP="00870F73">
      <w:pPr>
        <w:ind w:left="708"/>
        <w:jc w:val="both"/>
        <w:rPr>
          <w:rFonts w:asciiTheme="majorHAnsi" w:hAnsiTheme="majorHAnsi" w:cstheme="majorHAnsi"/>
          <w:sz w:val="24"/>
          <w:lang w:eastAsia="de-AT"/>
        </w:rPr>
      </w:pPr>
      <w:r w:rsidRPr="00C66C1B">
        <w:rPr>
          <w:rFonts w:asciiTheme="majorHAnsi" w:hAnsiTheme="majorHAnsi" w:cstheme="majorHAnsi"/>
          <w:sz w:val="24"/>
        </w:rPr>
        <w:t>Die Bundesregierung hat</w:t>
      </w:r>
      <w:r w:rsidR="00290BF7" w:rsidRPr="00C66C1B">
        <w:rPr>
          <w:rFonts w:asciiTheme="majorHAnsi" w:hAnsiTheme="majorHAnsi" w:cstheme="majorHAnsi"/>
          <w:sz w:val="24"/>
        </w:rPr>
        <w:t xml:space="preserve"> zuletzt den </w:t>
      </w:r>
      <w:r w:rsidR="009903CF" w:rsidRPr="00C66C1B">
        <w:rPr>
          <w:rFonts w:asciiTheme="majorHAnsi" w:hAnsiTheme="majorHAnsi" w:cstheme="majorHAnsi"/>
          <w:sz w:val="24"/>
        </w:rPr>
        <w:t>he</w:t>
      </w:r>
      <w:r w:rsidR="001925CE" w:rsidRPr="00C66C1B">
        <w:rPr>
          <w:rFonts w:asciiTheme="majorHAnsi" w:hAnsiTheme="majorHAnsi" w:cstheme="majorHAnsi"/>
          <w:sz w:val="24"/>
        </w:rPr>
        <w:t>i</w:t>
      </w:r>
      <w:r w:rsidR="009903CF" w:rsidRPr="00C66C1B">
        <w:rPr>
          <w:rFonts w:asciiTheme="majorHAnsi" w:hAnsiTheme="majorHAnsi" w:cstheme="majorHAnsi"/>
          <w:sz w:val="24"/>
        </w:rPr>
        <w:t xml:space="preserve">mischen </w:t>
      </w:r>
      <w:r w:rsidR="00290BF7" w:rsidRPr="00C66C1B">
        <w:rPr>
          <w:rFonts w:asciiTheme="majorHAnsi" w:hAnsiTheme="majorHAnsi" w:cstheme="majorHAnsi"/>
          <w:sz w:val="24"/>
        </w:rPr>
        <w:t>Kapitalmarkt wieder</w:t>
      </w:r>
      <w:r w:rsidRPr="00C66C1B">
        <w:rPr>
          <w:rFonts w:asciiTheme="majorHAnsi" w:hAnsiTheme="majorHAnsi" w:cstheme="majorHAnsi"/>
          <w:sz w:val="24"/>
        </w:rPr>
        <w:t xml:space="preserve"> stärker in den </w:t>
      </w:r>
      <w:r w:rsidR="00870F73">
        <w:rPr>
          <w:rFonts w:asciiTheme="majorHAnsi" w:hAnsiTheme="majorHAnsi" w:cstheme="majorHAnsi"/>
          <w:sz w:val="24"/>
        </w:rPr>
        <w:t xml:space="preserve">                    </w:t>
      </w:r>
      <w:r w:rsidRPr="00C66C1B">
        <w:rPr>
          <w:rFonts w:asciiTheme="majorHAnsi" w:hAnsiTheme="majorHAnsi" w:cstheme="majorHAnsi"/>
          <w:sz w:val="24"/>
        </w:rPr>
        <w:t>Fokus genommen -</w:t>
      </w:r>
      <w:r w:rsidR="00290BF7" w:rsidRPr="00C66C1B">
        <w:rPr>
          <w:rFonts w:asciiTheme="majorHAnsi" w:hAnsiTheme="majorHAnsi" w:cstheme="majorHAnsi"/>
          <w:sz w:val="24"/>
        </w:rPr>
        <w:t xml:space="preserve"> Stichwort </w:t>
      </w:r>
      <w:r w:rsidR="00290BF7" w:rsidRPr="00C66C1B">
        <w:rPr>
          <w:rFonts w:asciiTheme="majorHAnsi" w:hAnsiTheme="majorHAnsi" w:cstheme="majorHAnsi"/>
          <w:b/>
          <w:sz w:val="24"/>
        </w:rPr>
        <w:t>Finanzbildung und Wie</w:t>
      </w:r>
      <w:r w:rsidRPr="00C66C1B">
        <w:rPr>
          <w:rFonts w:asciiTheme="majorHAnsi" w:hAnsiTheme="majorHAnsi" w:cstheme="majorHAnsi"/>
          <w:b/>
          <w:sz w:val="24"/>
        </w:rPr>
        <w:t xml:space="preserve">dereinführung der </w:t>
      </w:r>
      <w:proofErr w:type="spellStart"/>
      <w:r w:rsidRPr="00C66C1B">
        <w:rPr>
          <w:rFonts w:asciiTheme="majorHAnsi" w:hAnsiTheme="majorHAnsi" w:cstheme="majorHAnsi"/>
          <w:b/>
          <w:sz w:val="24"/>
        </w:rPr>
        <w:t>Behaltefrist</w:t>
      </w:r>
      <w:proofErr w:type="spellEnd"/>
      <w:r w:rsidRPr="00C66C1B">
        <w:rPr>
          <w:rFonts w:asciiTheme="majorHAnsi" w:hAnsiTheme="majorHAnsi" w:cstheme="majorHAnsi"/>
          <w:sz w:val="24"/>
        </w:rPr>
        <w:t>.</w:t>
      </w:r>
      <w:r w:rsidR="00290BF7" w:rsidRPr="00C66C1B">
        <w:rPr>
          <w:rFonts w:asciiTheme="majorHAnsi" w:hAnsiTheme="majorHAnsi" w:cstheme="majorHAnsi"/>
          <w:b/>
          <w:sz w:val="24"/>
          <w:lang w:eastAsia="de-AT"/>
        </w:rPr>
        <w:br/>
      </w:r>
      <w:r w:rsidR="00290BF7" w:rsidRPr="00C66C1B">
        <w:rPr>
          <w:rFonts w:asciiTheme="majorHAnsi" w:hAnsiTheme="majorHAnsi" w:cstheme="majorHAnsi"/>
          <w:sz w:val="24"/>
        </w:rPr>
        <w:t xml:space="preserve">Was haben Sie </w:t>
      </w:r>
      <w:r w:rsidR="00CF0B0D" w:rsidRPr="00C66C1B">
        <w:rPr>
          <w:rFonts w:asciiTheme="majorHAnsi" w:hAnsiTheme="majorHAnsi" w:cstheme="majorHAnsi"/>
          <w:sz w:val="24"/>
        </w:rPr>
        <w:t xml:space="preserve">in </w:t>
      </w:r>
      <w:r w:rsidR="00290BF7" w:rsidRPr="00C66C1B">
        <w:rPr>
          <w:rFonts w:asciiTheme="majorHAnsi" w:hAnsiTheme="majorHAnsi" w:cstheme="majorHAnsi"/>
          <w:sz w:val="24"/>
        </w:rPr>
        <w:t xml:space="preserve">2022 </w:t>
      </w:r>
      <w:r w:rsidR="00CF0B0D" w:rsidRPr="00C66C1B">
        <w:rPr>
          <w:rFonts w:asciiTheme="majorHAnsi" w:hAnsiTheme="majorHAnsi" w:cstheme="majorHAnsi"/>
          <w:sz w:val="24"/>
        </w:rPr>
        <w:t xml:space="preserve">konkret </w:t>
      </w:r>
      <w:r w:rsidR="00290BF7" w:rsidRPr="00C66C1B">
        <w:rPr>
          <w:rFonts w:asciiTheme="majorHAnsi" w:hAnsiTheme="majorHAnsi" w:cstheme="majorHAnsi"/>
          <w:sz w:val="24"/>
        </w:rPr>
        <w:t>in Bezu</w:t>
      </w:r>
      <w:r w:rsidR="008054D8" w:rsidRPr="00C66C1B">
        <w:rPr>
          <w:rFonts w:asciiTheme="majorHAnsi" w:hAnsiTheme="majorHAnsi" w:cstheme="majorHAnsi"/>
          <w:sz w:val="24"/>
        </w:rPr>
        <w:t>g auf eine weitere Optimierung I</w:t>
      </w:r>
      <w:r w:rsidR="00290BF7" w:rsidRPr="00C66C1B">
        <w:rPr>
          <w:rFonts w:asciiTheme="majorHAnsi" w:hAnsiTheme="majorHAnsi" w:cstheme="majorHAnsi"/>
          <w:sz w:val="24"/>
        </w:rPr>
        <w:t xml:space="preserve">hrer Transparenz und </w:t>
      </w:r>
      <w:r w:rsidR="008054D8" w:rsidRPr="00C66C1B">
        <w:rPr>
          <w:rFonts w:asciiTheme="majorHAnsi" w:hAnsiTheme="majorHAnsi" w:cstheme="majorHAnsi"/>
          <w:sz w:val="24"/>
        </w:rPr>
        <w:t xml:space="preserve">Ihrer </w:t>
      </w:r>
      <w:r w:rsidR="00290BF7" w:rsidRPr="00C66C1B">
        <w:rPr>
          <w:rFonts w:asciiTheme="majorHAnsi" w:hAnsiTheme="majorHAnsi" w:cstheme="majorHAnsi"/>
          <w:sz w:val="24"/>
        </w:rPr>
        <w:t>Aktionärsfreundlichkeit vor?</w:t>
      </w:r>
    </w:p>
    <w:p w14:paraId="041DE883" w14:textId="77777777" w:rsidR="00734807" w:rsidRPr="00C66C1B" w:rsidRDefault="00734807" w:rsidP="00734807">
      <w:pPr>
        <w:ind w:left="644"/>
        <w:rPr>
          <w:rFonts w:asciiTheme="majorHAnsi" w:hAnsiTheme="majorHAnsi" w:cstheme="majorHAnsi"/>
          <w:sz w:val="24"/>
          <w:lang w:eastAsia="de-AT"/>
        </w:rPr>
      </w:pPr>
    </w:p>
    <w:p w14:paraId="6327AFA1" w14:textId="6B4BEE79" w:rsidR="00AF38C3" w:rsidRPr="00C66C1B" w:rsidRDefault="00870F73" w:rsidP="00C66C1B">
      <w:pPr>
        <w:numPr>
          <w:ilvl w:val="0"/>
          <w:numId w:val="15"/>
        </w:numPr>
        <w:rPr>
          <w:rFonts w:asciiTheme="majorHAnsi" w:hAnsiTheme="majorHAnsi" w:cstheme="majorHAnsi"/>
          <w:sz w:val="24"/>
          <w:lang w:eastAsia="de-AT"/>
        </w:rPr>
      </w:pPr>
      <w:r>
        <w:rPr>
          <w:rFonts w:asciiTheme="majorHAnsi" w:hAnsiTheme="majorHAnsi" w:cstheme="majorHAnsi"/>
          <w:b/>
          <w:sz w:val="24"/>
        </w:rPr>
        <w:t xml:space="preserve">  </w:t>
      </w:r>
      <w:r w:rsidR="00290BF7" w:rsidRPr="00C66C1B">
        <w:rPr>
          <w:rFonts w:asciiTheme="majorHAnsi" w:hAnsiTheme="majorHAnsi" w:cstheme="majorHAnsi"/>
          <w:b/>
          <w:sz w:val="24"/>
        </w:rPr>
        <w:t>Blackout</w:t>
      </w:r>
      <w:r w:rsidR="00AF38C3" w:rsidRPr="00C66C1B">
        <w:rPr>
          <w:rFonts w:asciiTheme="majorHAnsi" w:hAnsiTheme="majorHAnsi" w:cstheme="majorHAnsi"/>
          <w:sz w:val="24"/>
        </w:rPr>
        <w:t>:</w:t>
      </w:r>
    </w:p>
    <w:p w14:paraId="48857791" w14:textId="66AF361D" w:rsidR="00FB5DC5" w:rsidRPr="00C66C1B" w:rsidRDefault="00290BF7" w:rsidP="00870F73">
      <w:pPr>
        <w:ind w:left="704"/>
        <w:jc w:val="both"/>
        <w:rPr>
          <w:rFonts w:asciiTheme="majorHAnsi" w:hAnsiTheme="majorHAnsi" w:cstheme="majorHAnsi"/>
          <w:sz w:val="24"/>
          <w:lang w:eastAsia="de-AT"/>
        </w:rPr>
      </w:pPr>
      <w:r w:rsidRPr="00C66C1B">
        <w:rPr>
          <w:rFonts w:asciiTheme="majorHAnsi" w:hAnsiTheme="majorHAnsi" w:cstheme="majorHAnsi"/>
          <w:sz w:val="24"/>
        </w:rPr>
        <w:t>Welche Vorbereitungen haben Sie für einen eventuellen Blackout getroffen</w:t>
      </w:r>
      <w:r w:rsidR="00085D5F" w:rsidRPr="00C66C1B">
        <w:rPr>
          <w:rFonts w:asciiTheme="majorHAnsi" w:hAnsiTheme="majorHAnsi" w:cstheme="majorHAnsi"/>
          <w:sz w:val="24"/>
        </w:rPr>
        <w:t xml:space="preserve">, </w:t>
      </w:r>
      <w:r w:rsidR="00870F73">
        <w:rPr>
          <w:rFonts w:asciiTheme="majorHAnsi" w:hAnsiTheme="majorHAnsi" w:cstheme="majorHAnsi"/>
          <w:sz w:val="24"/>
        </w:rPr>
        <w:t xml:space="preserve">   </w:t>
      </w:r>
      <w:r w:rsidRPr="00C66C1B">
        <w:rPr>
          <w:rFonts w:asciiTheme="majorHAnsi" w:hAnsiTheme="majorHAnsi" w:cstheme="majorHAnsi"/>
          <w:sz w:val="24"/>
        </w:rPr>
        <w:t xml:space="preserve">insbesondere hinsichtlich </w:t>
      </w:r>
      <w:r w:rsidR="00312AE4" w:rsidRPr="00C66C1B">
        <w:rPr>
          <w:rFonts w:asciiTheme="majorHAnsi" w:hAnsiTheme="majorHAnsi" w:cstheme="majorHAnsi"/>
          <w:sz w:val="24"/>
        </w:rPr>
        <w:t xml:space="preserve">Business </w:t>
      </w:r>
      <w:proofErr w:type="spellStart"/>
      <w:r w:rsidR="00312AE4" w:rsidRPr="00C66C1B">
        <w:rPr>
          <w:rFonts w:asciiTheme="majorHAnsi" w:hAnsiTheme="majorHAnsi" w:cstheme="majorHAnsi"/>
          <w:sz w:val="24"/>
        </w:rPr>
        <w:t>Continuity</w:t>
      </w:r>
      <w:proofErr w:type="spellEnd"/>
      <w:r w:rsidR="00312AE4" w:rsidRPr="00C66C1B">
        <w:rPr>
          <w:rFonts w:asciiTheme="majorHAnsi" w:hAnsiTheme="majorHAnsi" w:cstheme="majorHAnsi"/>
          <w:sz w:val="24"/>
        </w:rPr>
        <w:t xml:space="preserve"> Management</w:t>
      </w:r>
      <w:r w:rsidRPr="00C66C1B">
        <w:rPr>
          <w:rFonts w:asciiTheme="majorHAnsi" w:hAnsiTheme="majorHAnsi" w:cstheme="majorHAnsi"/>
          <w:sz w:val="24"/>
        </w:rPr>
        <w:t>, A</w:t>
      </w:r>
      <w:r w:rsidR="0031351C" w:rsidRPr="00C66C1B">
        <w:rPr>
          <w:rFonts w:asciiTheme="majorHAnsi" w:hAnsiTheme="majorHAnsi" w:cstheme="majorHAnsi"/>
          <w:sz w:val="24"/>
        </w:rPr>
        <w:t>nlagenabsicherung (nicht zuletzt IT</w:t>
      </w:r>
      <w:r w:rsidRPr="00C66C1B">
        <w:rPr>
          <w:rFonts w:asciiTheme="majorHAnsi" w:hAnsiTheme="majorHAnsi" w:cstheme="majorHAnsi"/>
          <w:sz w:val="24"/>
        </w:rPr>
        <w:t>), Sicherstellung der inter</w:t>
      </w:r>
      <w:r w:rsidR="0031351C" w:rsidRPr="00C66C1B">
        <w:rPr>
          <w:rFonts w:asciiTheme="majorHAnsi" w:hAnsiTheme="majorHAnsi" w:cstheme="majorHAnsi"/>
          <w:sz w:val="24"/>
        </w:rPr>
        <w:t>nen und externen Kommunikation sowie Bewusst-</w:t>
      </w:r>
      <w:proofErr w:type="spellStart"/>
      <w:r w:rsidR="0031351C" w:rsidRPr="00C66C1B">
        <w:rPr>
          <w:rFonts w:asciiTheme="majorHAnsi" w:hAnsiTheme="majorHAnsi" w:cstheme="majorHAnsi"/>
          <w:sz w:val="24"/>
        </w:rPr>
        <w:t>s</w:t>
      </w:r>
      <w:r w:rsidRPr="00C66C1B">
        <w:rPr>
          <w:rFonts w:asciiTheme="majorHAnsi" w:hAnsiTheme="majorHAnsi" w:cstheme="majorHAnsi"/>
          <w:sz w:val="24"/>
        </w:rPr>
        <w:t>einsbildung</w:t>
      </w:r>
      <w:proofErr w:type="spellEnd"/>
      <w:r w:rsidRPr="00C66C1B">
        <w:rPr>
          <w:rFonts w:asciiTheme="majorHAnsi" w:hAnsiTheme="majorHAnsi" w:cstheme="majorHAnsi"/>
          <w:sz w:val="24"/>
        </w:rPr>
        <w:t xml:space="preserve"> bei Mitarb</w:t>
      </w:r>
      <w:r w:rsidR="0031351C" w:rsidRPr="00C66C1B">
        <w:rPr>
          <w:rFonts w:asciiTheme="majorHAnsi" w:hAnsiTheme="majorHAnsi" w:cstheme="majorHAnsi"/>
          <w:sz w:val="24"/>
        </w:rPr>
        <w:t>eitern?</w:t>
      </w:r>
    </w:p>
    <w:p w14:paraId="0A6D8923" w14:textId="77777777" w:rsidR="00734807" w:rsidRPr="00C66C1B" w:rsidRDefault="00734807" w:rsidP="00D941DB">
      <w:pPr>
        <w:rPr>
          <w:rFonts w:asciiTheme="majorHAnsi" w:hAnsiTheme="majorHAnsi" w:cstheme="majorHAnsi"/>
          <w:sz w:val="24"/>
        </w:rPr>
      </w:pPr>
    </w:p>
    <w:p w14:paraId="2732C940" w14:textId="77777777" w:rsidR="00734807" w:rsidRPr="00C66C1B" w:rsidRDefault="00734807" w:rsidP="00D941DB">
      <w:pPr>
        <w:rPr>
          <w:rFonts w:asciiTheme="majorHAnsi" w:hAnsiTheme="majorHAnsi" w:cstheme="majorHAnsi"/>
          <w:sz w:val="24"/>
          <w:lang w:eastAsia="de-AT"/>
        </w:rPr>
      </w:pPr>
    </w:p>
    <w:p w14:paraId="18C4D7F1" w14:textId="7539D6E6" w:rsidR="004410D6" w:rsidRPr="00C66C1B" w:rsidRDefault="004410D6" w:rsidP="00734807">
      <w:pPr>
        <w:rPr>
          <w:rFonts w:asciiTheme="majorHAnsi" w:hAnsiTheme="majorHAnsi" w:cstheme="majorHAnsi"/>
          <w:sz w:val="24"/>
          <w:lang w:eastAsia="de-AT"/>
        </w:rPr>
      </w:pPr>
      <w:r w:rsidRPr="00C66C1B">
        <w:rPr>
          <w:rFonts w:asciiTheme="majorHAnsi" w:hAnsiTheme="majorHAnsi" w:cstheme="majorHAnsi"/>
          <w:sz w:val="24"/>
        </w:rPr>
        <w:t>Alle Begriffe sind genderneutral zu verstehen.</w:t>
      </w:r>
    </w:p>
    <w:sectPr w:rsidR="004410D6" w:rsidRPr="00C66C1B" w:rsidSect="00D153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2F779" w14:textId="77777777" w:rsidR="00854DD8" w:rsidRDefault="00854DD8">
      <w:r>
        <w:separator/>
      </w:r>
    </w:p>
  </w:endnote>
  <w:endnote w:type="continuationSeparator" w:id="0">
    <w:p w14:paraId="70EADDF9" w14:textId="77777777" w:rsidR="00854DD8" w:rsidRDefault="0085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E311" w14:textId="77777777" w:rsidR="00D1535D" w:rsidRPr="00A53A7E" w:rsidRDefault="00D1535D" w:rsidP="00250E78">
    <w:pPr>
      <w:pStyle w:val="Fuzeile"/>
      <w:jc w:val="center"/>
      <w:rPr>
        <w:sz w:val="16"/>
        <w:szCs w:val="16"/>
      </w:rPr>
    </w:pPr>
    <w:r w:rsidRPr="00A53A7E">
      <w:rPr>
        <w:sz w:val="16"/>
        <w:szCs w:val="16"/>
      </w:rPr>
      <w:t xml:space="preserve">Seite </w:t>
    </w:r>
    <w:r w:rsidRPr="00A53A7E">
      <w:rPr>
        <w:sz w:val="16"/>
        <w:szCs w:val="16"/>
      </w:rPr>
      <w:fldChar w:fldCharType="begin"/>
    </w:r>
    <w:r w:rsidRPr="00A53A7E">
      <w:rPr>
        <w:sz w:val="16"/>
        <w:szCs w:val="16"/>
      </w:rPr>
      <w:instrText xml:space="preserve"> PAGE </w:instrText>
    </w:r>
    <w:r w:rsidRPr="00A53A7E">
      <w:rPr>
        <w:sz w:val="16"/>
        <w:szCs w:val="16"/>
      </w:rPr>
      <w:fldChar w:fldCharType="separate"/>
    </w:r>
    <w:r w:rsidR="00615785">
      <w:rPr>
        <w:noProof/>
        <w:sz w:val="16"/>
        <w:szCs w:val="16"/>
      </w:rPr>
      <w:t>3</w:t>
    </w:r>
    <w:r w:rsidRPr="00A53A7E">
      <w:rPr>
        <w:sz w:val="16"/>
        <w:szCs w:val="16"/>
      </w:rPr>
      <w:fldChar w:fldCharType="end"/>
    </w:r>
    <w:r>
      <w:rPr>
        <w:sz w:val="16"/>
        <w:szCs w:val="16"/>
      </w:rPr>
      <w:t xml:space="preserve"> /</w:t>
    </w:r>
    <w:r w:rsidRPr="00A53A7E">
      <w:rPr>
        <w:sz w:val="16"/>
        <w:szCs w:val="16"/>
      </w:rPr>
      <w:t xml:space="preserve"> </w:t>
    </w:r>
    <w:r w:rsidRPr="00A53A7E">
      <w:rPr>
        <w:sz w:val="16"/>
        <w:szCs w:val="16"/>
      </w:rPr>
      <w:fldChar w:fldCharType="begin"/>
    </w:r>
    <w:r w:rsidRPr="00A53A7E">
      <w:rPr>
        <w:sz w:val="16"/>
        <w:szCs w:val="16"/>
      </w:rPr>
      <w:instrText xml:space="preserve"> NUMPAGES </w:instrText>
    </w:r>
    <w:r w:rsidRPr="00A53A7E">
      <w:rPr>
        <w:sz w:val="16"/>
        <w:szCs w:val="16"/>
      </w:rPr>
      <w:fldChar w:fldCharType="separate"/>
    </w:r>
    <w:r w:rsidR="00615785">
      <w:rPr>
        <w:noProof/>
        <w:sz w:val="16"/>
        <w:szCs w:val="16"/>
      </w:rPr>
      <w:t>3</w:t>
    </w:r>
    <w:r w:rsidRPr="00A53A7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A54A" w14:textId="77777777" w:rsidR="00D1535D" w:rsidRDefault="0056129A" w:rsidP="00250E78">
    <w:pPr>
      <w:pStyle w:val="Fuzeile"/>
      <w:tabs>
        <w:tab w:val="clear" w:pos="4536"/>
        <w:tab w:val="clear" w:pos="9072"/>
        <w:tab w:val="left" w:pos="1215"/>
      </w:tabs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261E3D5" wp14:editId="706E2955">
          <wp:simplePos x="0" y="0"/>
          <wp:positionH relativeFrom="column">
            <wp:posOffset>3023235</wp:posOffset>
          </wp:positionH>
          <wp:positionV relativeFrom="paragraph">
            <wp:posOffset>-228600</wp:posOffset>
          </wp:positionV>
          <wp:extent cx="3638550" cy="514350"/>
          <wp:effectExtent l="0" t="0" r="0" b="0"/>
          <wp:wrapNone/>
          <wp:docPr id="2" name="Bild 2" descr="IVA brief papier 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A brief papier 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35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3D2B" w14:textId="77777777" w:rsidR="00854DD8" w:rsidRDefault="00854DD8">
      <w:r>
        <w:separator/>
      </w:r>
    </w:p>
  </w:footnote>
  <w:footnote w:type="continuationSeparator" w:id="0">
    <w:p w14:paraId="153F9E39" w14:textId="77777777" w:rsidR="00854DD8" w:rsidRDefault="0085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65B0" w14:textId="77777777" w:rsidR="00D1535D" w:rsidRDefault="0056129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638C5B10" wp14:editId="1A8E68E1">
          <wp:simplePos x="0" y="0"/>
          <wp:positionH relativeFrom="column">
            <wp:posOffset>-901065</wp:posOffset>
          </wp:positionH>
          <wp:positionV relativeFrom="paragraph">
            <wp:posOffset>-447675</wp:posOffset>
          </wp:positionV>
          <wp:extent cx="7581900" cy="1368425"/>
          <wp:effectExtent l="0" t="0" r="0" b="3175"/>
          <wp:wrapNone/>
          <wp:docPr id="3" name="Bild 3" descr="IVA brief papier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VA brief papier 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CBDE" w14:textId="77777777" w:rsidR="00D1535D" w:rsidRDefault="0056129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645A4113" wp14:editId="757F5EB9">
          <wp:simplePos x="0" y="0"/>
          <wp:positionH relativeFrom="column">
            <wp:posOffset>-920115</wp:posOffset>
          </wp:positionH>
          <wp:positionV relativeFrom="paragraph">
            <wp:posOffset>-457200</wp:posOffset>
          </wp:positionV>
          <wp:extent cx="7581900" cy="1368425"/>
          <wp:effectExtent l="0" t="0" r="0" b="3175"/>
          <wp:wrapNone/>
          <wp:docPr id="1" name="Bild 1" descr="IVA brief papier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A brief papier 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217A"/>
    <w:multiLevelType w:val="multilevel"/>
    <w:tmpl w:val="1B12C4B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03C7C9D"/>
    <w:multiLevelType w:val="multilevel"/>
    <w:tmpl w:val="0409001D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2" w15:restartNumberingAfterBreak="0">
    <w:nsid w:val="14B05D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079EC"/>
    <w:multiLevelType w:val="multilevel"/>
    <w:tmpl w:val="417EFFB6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123C85"/>
    <w:multiLevelType w:val="hybridMultilevel"/>
    <w:tmpl w:val="D2EC6730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C5D74"/>
    <w:multiLevelType w:val="hybridMultilevel"/>
    <w:tmpl w:val="DEDE9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1A0"/>
    <w:multiLevelType w:val="hybridMultilevel"/>
    <w:tmpl w:val="D2D26620"/>
    <w:lvl w:ilvl="0" w:tplc="6FF6A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C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125E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863DD7"/>
    <w:multiLevelType w:val="hybridMultilevel"/>
    <w:tmpl w:val="A3D0EA0A"/>
    <w:lvl w:ilvl="0" w:tplc="72E066D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6C37952"/>
    <w:multiLevelType w:val="hybridMultilevel"/>
    <w:tmpl w:val="EF843828"/>
    <w:lvl w:ilvl="0" w:tplc="6FF6A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C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9E4C4348">
      <w:start w:val="1"/>
      <w:numFmt w:val="lowerLetter"/>
      <w:lvlText w:val="%3)"/>
      <w:lvlJc w:val="left"/>
      <w:pPr>
        <w:ind w:left="2264" w:hanging="360"/>
      </w:pPr>
      <w:rPr>
        <w:rFonts w:hint="default"/>
        <w:b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F3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243F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C61C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D97BA8"/>
    <w:multiLevelType w:val="multilevel"/>
    <w:tmpl w:val="61D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B5965"/>
    <w:multiLevelType w:val="hybridMultilevel"/>
    <w:tmpl w:val="34CE514E"/>
    <w:lvl w:ilvl="0" w:tplc="FA761808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9D6D01"/>
    <w:multiLevelType w:val="hybridMultilevel"/>
    <w:tmpl w:val="5E30AF14"/>
    <w:lvl w:ilvl="0" w:tplc="0C07000F">
      <w:start w:val="1"/>
      <w:numFmt w:val="decimal"/>
      <w:lvlText w:val="%1."/>
      <w:lvlJc w:val="left"/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2E22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287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3"/>
  </w:num>
  <w:num w:numId="16">
    <w:abstractNumId w:val="16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9A"/>
    <w:rsid w:val="00016CD9"/>
    <w:rsid w:val="0006208E"/>
    <w:rsid w:val="00085D5F"/>
    <w:rsid w:val="00094830"/>
    <w:rsid w:val="0009680A"/>
    <w:rsid w:val="000A29D7"/>
    <w:rsid w:val="000A4BC6"/>
    <w:rsid w:val="000A74C5"/>
    <w:rsid w:val="000F76BE"/>
    <w:rsid w:val="00107736"/>
    <w:rsid w:val="00111522"/>
    <w:rsid w:val="00124175"/>
    <w:rsid w:val="00145F1D"/>
    <w:rsid w:val="00164110"/>
    <w:rsid w:val="00174882"/>
    <w:rsid w:val="0018727F"/>
    <w:rsid w:val="001925CE"/>
    <w:rsid w:val="00195166"/>
    <w:rsid w:val="001A0A95"/>
    <w:rsid w:val="001B6F70"/>
    <w:rsid w:val="001C44BC"/>
    <w:rsid w:val="001C5B6D"/>
    <w:rsid w:val="001C67AF"/>
    <w:rsid w:val="001D6800"/>
    <w:rsid w:val="001E5588"/>
    <w:rsid w:val="001E59AA"/>
    <w:rsid w:val="002142DC"/>
    <w:rsid w:val="00214367"/>
    <w:rsid w:val="00235871"/>
    <w:rsid w:val="00250E78"/>
    <w:rsid w:val="002540DF"/>
    <w:rsid w:val="0026077D"/>
    <w:rsid w:val="00272B16"/>
    <w:rsid w:val="00282344"/>
    <w:rsid w:val="00290BF7"/>
    <w:rsid w:val="00290C32"/>
    <w:rsid w:val="002D00BD"/>
    <w:rsid w:val="00300434"/>
    <w:rsid w:val="00312AE4"/>
    <w:rsid w:val="0031351C"/>
    <w:rsid w:val="00316CB1"/>
    <w:rsid w:val="00327ED1"/>
    <w:rsid w:val="00333F97"/>
    <w:rsid w:val="0037042B"/>
    <w:rsid w:val="003774A7"/>
    <w:rsid w:val="0038213F"/>
    <w:rsid w:val="003A3A11"/>
    <w:rsid w:val="003A7CBC"/>
    <w:rsid w:val="003B7592"/>
    <w:rsid w:val="003C05D3"/>
    <w:rsid w:val="003C7C3A"/>
    <w:rsid w:val="003D5EE3"/>
    <w:rsid w:val="003D6A57"/>
    <w:rsid w:val="003E7865"/>
    <w:rsid w:val="003F0A05"/>
    <w:rsid w:val="0040197D"/>
    <w:rsid w:val="00421052"/>
    <w:rsid w:val="00421C37"/>
    <w:rsid w:val="00424F16"/>
    <w:rsid w:val="00426732"/>
    <w:rsid w:val="00434BCC"/>
    <w:rsid w:val="004410D6"/>
    <w:rsid w:val="004575C1"/>
    <w:rsid w:val="004944D8"/>
    <w:rsid w:val="004E2A82"/>
    <w:rsid w:val="004E3702"/>
    <w:rsid w:val="004F5B54"/>
    <w:rsid w:val="005003A2"/>
    <w:rsid w:val="00501E3B"/>
    <w:rsid w:val="00503B8D"/>
    <w:rsid w:val="00505AF5"/>
    <w:rsid w:val="00526873"/>
    <w:rsid w:val="0053709C"/>
    <w:rsid w:val="00551181"/>
    <w:rsid w:val="00555E43"/>
    <w:rsid w:val="0056129A"/>
    <w:rsid w:val="00573DF3"/>
    <w:rsid w:val="005A3E7A"/>
    <w:rsid w:val="005D5EC2"/>
    <w:rsid w:val="005F2E4B"/>
    <w:rsid w:val="00605768"/>
    <w:rsid w:val="00615785"/>
    <w:rsid w:val="0064268C"/>
    <w:rsid w:val="00654066"/>
    <w:rsid w:val="006578C4"/>
    <w:rsid w:val="00680E8C"/>
    <w:rsid w:val="00684BC3"/>
    <w:rsid w:val="0068648F"/>
    <w:rsid w:val="006A39EF"/>
    <w:rsid w:val="006D4663"/>
    <w:rsid w:val="00701EE2"/>
    <w:rsid w:val="00706B05"/>
    <w:rsid w:val="007138C8"/>
    <w:rsid w:val="00713C8D"/>
    <w:rsid w:val="00734807"/>
    <w:rsid w:val="007400D2"/>
    <w:rsid w:val="00750744"/>
    <w:rsid w:val="0075538C"/>
    <w:rsid w:val="007715E2"/>
    <w:rsid w:val="0079325C"/>
    <w:rsid w:val="00794F4C"/>
    <w:rsid w:val="007B10DB"/>
    <w:rsid w:val="007C439F"/>
    <w:rsid w:val="007C54C6"/>
    <w:rsid w:val="007D5E9E"/>
    <w:rsid w:val="007E3C3F"/>
    <w:rsid w:val="007E69EF"/>
    <w:rsid w:val="007F21C2"/>
    <w:rsid w:val="008054D8"/>
    <w:rsid w:val="0081053D"/>
    <w:rsid w:val="008133E8"/>
    <w:rsid w:val="00813980"/>
    <w:rsid w:val="008155D2"/>
    <w:rsid w:val="0082009F"/>
    <w:rsid w:val="0083649C"/>
    <w:rsid w:val="0084551A"/>
    <w:rsid w:val="00854DD8"/>
    <w:rsid w:val="00860D73"/>
    <w:rsid w:val="00870F73"/>
    <w:rsid w:val="008B5C5F"/>
    <w:rsid w:val="008C205E"/>
    <w:rsid w:val="008D3618"/>
    <w:rsid w:val="008E112C"/>
    <w:rsid w:val="0090569D"/>
    <w:rsid w:val="009076B5"/>
    <w:rsid w:val="009150A5"/>
    <w:rsid w:val="00937103"/>
    <w:rsid w:val="009532C7"/>
    <w:rsid w:val="00965928"/>
    <w:rsid w:val="00982974"/>
    <w:rsid w:val="00984A8D"/>
    <w:rsid w:val="009903CF"/>
    <w:rsid w:val="009C3883"/>
    <w:rsid w:val="009D32C5"/>
    <w:rsid w:val="009D6DF7"/>
    <w:rsid w:val="009E1D42"/>
    <w:rsid w:val="009E3738"/>
    <w:rsid w:val="009E7D7E"/>
    <w:rsid w:val="009F52DA"/>
    <w:rsid w:val="00A01B15"/>
    <w:rsid w:val="00A0274D"/>
    <w:rsid w:val="00A071AA"/>
    <w:rsid w:val="00A166A7"/>
    <w:rsid w:val="00A24B31"/>
    <w:rsid w:val="00A40C69"/>
    <w:rsid w:val="00A41378"/>
    <w:rsid w:val="00A45E98"/>
    <w:rsid w:val="00A53A7E"/>
    <w:rsid w:val="00A53F33"/>
    <w:rsid w:val="00A6227A"/>
    <w:rsid w:val="00A66B5E"/>
    <w:rsid w:val="00A74AF3"/>
    <w:rsid w:val="00A85F48"/>
    <w:rsid w:val="00A9680C"/>
    <w:rsid w:val="00AA36DD"/>
    <w:rsid w:val="00AF38C3"/>
    <w:rsid w:val="00B372B2"/>
    <w:rsid w:val="00B41B59"/>
    <w:rsid w:val="00B528BB"/>
    <w:rsid w:val="00B63628"/>
    <w:rsid w:val="00B9448F"/>
    <w:rsid w:val="00B97095"/>
    <w:rsid w:val="00B970DE"/>
    <w:rsid w:val="00BA3D17"/>
    <w:rsid w:val="00BB3402"/>
    <w:rsid w:val="00BC380C"/>
    <w:rsid w:val="00BD07FA"/>
    <w:rsid w:val="00BE5B52"/>
    <w:rsid w:val="00BE5C06"/>
    <w:rsid w:val="00C075A8"/>
    <w:rsid w:val="00C20987"/>
    <w:rsid w:val="00C36D2A"/>
    <w:rsid w:val="00C45FDF"/>
    <w:rsid w:val="00C5235F"/>
    <w:rsid w:val="00C539B9"/>
    <w:rsid w:val="00C66C1B"/>
    <w:rsid w:val="00C741ED"/>
    <w:rsid w:val="00C80431"/>
    <w:rsid w:val="00CA03F0"/>
    <w:rsid w:val="00CB6AD7"/>
    <w:rsid w:val="00CD586B"/>
    <w:rsid w:val="00CE2EBA"/>
    <w:rsid w:val="00CE7A43"/>
    <w:rsid w:val="00CF0B0D"/>
    <w:rsid w:val="00CF1E78"/>
    <w:rsid w:val="00CF4251"/>
    <w:rsid w:val="00D1214C"/>
    <w:rsid w:val="00D1535D"/>
    <w:rsid w:val="00D17746"/>
    <w:rsid w:val="00D2670E"/>
    <w:rsid w:val="00D4747E"/>
    <w:rsid w:val="00D746F9"/>
    <w:rsid w:val="00D941DB"/>
    <w:rsid w:val="00DA1824"/>
    <w:rsid w:val="00DB3242"/>
    <w:rsid w:val="00DC50DF"/>
    <w:rsid w:val="00DC796F"/>
    <w:rsid w:val="00E010A0"/>
    <w:rsid w:val="00E33B1E"/>
    <w:rsid w:val="00E622AB"/>
    <w:rsid w:val="00E63A4B"/>
    <w:rsid w:val="00E82C9F"/>
    <w:rsid w:val="00E849B3"/>
    <w:rsid w:val="00E93362"/>
    <w:rsid w:val="00EA5E9A"/>
    <w:rsid w:val="00EA6246"/>
    <w:rsid w:val="00EA78FE"/>
    <w:rsid w:val="00EB52CB"/>
    <w:rsid w:val="00ED3A61"/>
    <w:rsid w:val="00ED4DB1"/>
    <w:rsid w:val="00ED54DB"/>
    <w:rsid w:val="00EF1204"/>
    <w:rsid w:val="00F277A4"/>
    <w:rsid w:val="00F33ED4"/>
    <w:rsid w:val="00F470E7"/>
    <w:rsid w:val="00F50100"/>
    <w:rsid w:val="00F50B0C"/>
    <w:rsid w:val="00F512BD"/>
    <w:rsid w:val="00F53229"/>
    <w:rsid w:val="00FA223D"/>
    <w:rsid w:val="00FA7429"/>
    <w:rsid w:val="00FB40E4"/>
    <w:rsid w:val="00FB5DC5"/>
    <w:rsid w:val="00FC170B"/>
    <w:rsid w:val="00FC1FFA"/>
    <w:rsid w:val="00FD6BDF"/>
    <w:rsid w:val="00FE50BE"/>
    <w:rsid w:val="00FF3F20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EF08B"/>
  <w15:chartTrackingRefBased/>
  <w15:docId w15:val="{98AADBFF-28BD-4D46-88E5-947A1CFF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928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74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74C5"/>
    <w:pPr>
      <w:tabs>
        <w:tab w:val="center" w:pos="4536"/>
        <w:tab w:val="right" w:pos="9072"/>
      </w:tabs>
    </w:pPr>
  </w:style>
  <w:style w:type="character" w:styleId="Hyperlink">
    <w:name w:val="Hyperlink"/>
    <w:rsid w:val="00FB5D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5DC5"/>
    <w:pPr>
      <w:suppressAutoHyphens/>
      <w:ind w:left="708"/>
    </w:pPr>
    <w:rPr>
      <w:rFonts w:cs="Arial"/>
      <w:sz w:val="24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va.or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ner\Documents\FMDaten\Vorlagen\IVA%20Brief%20mit%20U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IVA Brief mit UID</Template>
  <TotalTime>0</TotalTime>
  <Pages>3</Pages>
  <Words>615</Words>
  <Characters>3878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IVA - Interessenverband für Anleger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</dc:creator>
  <cp:keywords/>
  <dc:description/>
  <cp:lastModifiedBy>office</cp:lastModifiedBy>
  <cp:revision>3</cp:revision>
  <cp:lastPrinted>2022-02-14T09:26:00Z</cp:lastPrinted>
  <dcterms:created xsi:type="dcterms:W3CDTF">2022-02-16T07:35:00Z</dcterms:created>
  <dcterms:modified xsi:type="dcterms:W3CDTF">2022-02-16T08:29:00Z</dcterms:modified>
</cp:coreProperties>
</file>