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5C529" w14:textId="77777777" w:rsidR="00ED3A61" w:rsidRDefault="00ED3A61" w:rsidP="00DF7163">
      <w:pPr>
        <w:jc w:val="both"/>
      </w:pPr>
    </w:p>
    <w:p w14:paraId="2C19B11E" w14:textId="77777777" w:rsidR="00965928" w:rsidRDefault="00965928" w:rsidP="00DF7163">
      <w:pPr>
        <w:jc w:val="both"/>
      </w:pPr>
    </w:p>
    <w:p w14:paraId="70AC8764" w14:textId="4D778E5D" w:rsidR="00237AD5" w:rsidRDefault="00237AD5" w:rsidP="00DF7163">
      <w:pPr>
        <w:spacing w:after="240"/>
        <w:jc w:val="both"/>
        <w:rPr>
          <w:rFonts w:asciiTheme="majorHAnsi" w:hAnsiTheme="majorHAnsi" w:cstheme="majorHAnsi"/>
          <w:b/>
          <w:sz w:val="24"/>
          <w:u w:val="single"/>
        </w:rPr>
      </w:pPr>
      <w:r w:rsidRPr="00C66C1B">
        <w:rPr>
          <w:rFonts w:asciiTheme="majorHAnsi" w:hAnsiTheme="majorHAnsi" w:cstheme="majorHAnsi"/>
          <w:b/>
          <w:spacing w:val="40"/>
          <w:sz w:val="24"/>
          <w:u w:val="single"/>
        </w:rPr>
        <w:t>SCHWERPUNKTFRAGEN 202</w:t>
      </w:r>
      <w:r w:rsidR="00931147">
        <w:rPr>
          <w:rFonts w:asciiTheme="majorHAnsi" w:hAnsiTheme="majorHAnsi" w:cstheme="majorHAnsi"/>
          <w:b/>
          <w:spacing w:val="40"/>
          <w:sz w:val="24"/>
          <w:u w:val="single"/>
        </w:rPr>
        <w:t>4</w:t>
      </w:r>
      <w:r>
        <w:rPr>
          <w:rFonts w:asciiTheme="majorHAnsi" w:hAnsiTheme="majorHAnsi" w:cstheme="majorHAnsi"/>
          <w:b/>
          <w:sz w:val="24"/>
          <w:u w:val="single"/>
        </w:rPr>
        <w:t xml:space="preserve"> </w:t>
      </w:r>
    </w:p>
    <w:p w14:paraId="3C4FCF5D" w14:textId="5CD2EE76" w:rsidR="00C37CA9" w:rsidRDefault="00703B83" w:rsidP="00246066">
      <w:pPr>
        <w:spacing w:after="24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Auch </w:t>
      </w:r>
      <w:r w:rsidR="00931147">
        <w:rPr>
          <w:rFonts w:asciiTheme="majorHAnsi" w:hAnsiTheme="majorHAnsi" w:cstheme="majorHAnsi"/>
          <w:sz w:val="24"/>
        </w:rPr>
        <w:t>dieses</w:t>
      </w:r>
      <w:r>
        <w:rPr>
          <w:rFonts w:asciiTheme="majorHAnsi" w:hAnsiTheme="majorHAnsi" w:cstheme="majorHAnsi"/>
          <w:sz w:val="24"/>
        </w:rPr>
        <w:t xml:space="preserve"> Jahr hat der IVA </w:t>
      </w:r>
      <w:r w:rsidR="00931147">
        <w:rPr>
          <w:rFonts w:asciiTheme="majorHAnsi" w:hAnsiTheme="majorHAnsi" w:cstheme="majorHAnsi"/>
          <w:sz w:val="24"/>
        </w:rPr>
        <w:t xml:space="preserve">wieder </w:t>
      </w:r>
      <w:r>
        <w:rPr>
          <w:rFonts w:asciiTheme="majorHAnsi" w:hAnsiTheme="majorHAnsi" w:cstheme="majorHAnsi"/>
          <w:sz w:val="24"/>
        </w:rPr>
        <w:t xml:space="preserve">gemeinsam mit </w:t>
      </w:r>
      <w:r w:rsidR="00931147">
        <w:rPr>
          <w:rFonts w:asciiTheme="majorHAnsi" w:hAnsiTheme="majorHAnsi" w:cstheme="majorHAnsi"/>
          <w:sz w:val="24"/>
        </w:rPr>
        <w:t xml:space="preserve">unseren </w:t>
      </w:r>
      <w:r>
        <w:rPr>
          <w:rFonts w:asciiTheme="majorHAnsi" w:hAnsiTheme="majorHAnsi" w:cstheme="majorHAnsi"/>
          <w:sz w:val="24"/>
        </w:rPr>
        <w:t xml:space="preserve">Partnern </w:t>
      </w:r>
      <w:r w:rsidR="00931147">
        <w:rPr>
          <w:rFonts w:asciiTheme="majorHAnsi" w:hAnsiTheme="majorHAnsi" w:cstheme="majorHAnsi"/>
          <w:sz w:val="24"/>
        </w:rPr>
        <w:t xml:space="preserve">Börsen-Kurier und TI AUSTRIA </w:t>
      </w:r>
      <w:r>
        <w:rPr>
          <w:rFonts w:asciiTheme="majorHAnsi" w:hAnsiTheme="majorHAnsi" w:cstheme="majorHAnsi"/>
          <w:sz w:val="24"/>
        </w:rPr>
        <w:t xml:space="preserve">Schwerpunktfragen ausgearbeitet und lädt die börsennotierten Unternehmen zur Beantwortung ein. Die Antworten der Unternehmen werden unter </w:t>
      </w:r>
      <w:hyperlink r:id="rId7" w:history="1">
        <w:r w:rsidRPr="00455D4E">
          <w:rPr>
            <w:rStyle w:val="Hyperlink"/>
            <w:rFonts w:asciiTheme="majorHAnsi" w:hAnsiTheme="majorHAnsi" w:cstheme="majorHAnsi"/>
            <w:sz w:val="24"/>
          </w:rPr>
          <w:t>www.iva.or.at</w:t>
        </w:r>
      </w:hyperlink>
      <w:r>
        <w:rPr>
          <w:rFonts w:asciiTheme="majorHAnsi" w:hAnsiTheme="majorHAnsi" w:cstheme="majorHAnsi"/>
          <w:sz w:val="24"/>
        </w:rPr>
        <w:t xml:space="preserve"> veröffentlicht. </w:t>
      </w:r>
    </w:p>
    <w:p w14:paraId="313919C9" w14:textId="27224CEF" w:rsidR="00F663D2" w:rsidRPr="00457AE7" w:rsidRDefault="00F663D2" w:rsidP="00457AE7">
      <w:pPr>
        <w:pStyle w:val="Listenabsatz"/>
        <w:numPr>
          <w:ilvl w:val="0"/>
          <w:numId w:val="14"/>
        </w:numPr>
        <w:spacing w:after="240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Einfluss der Weltwirtschaft </w:t>
      </w:r>
    </w:p>
    <w:p w14:paraId="76065199" w14:textId="3C757718" w:rsidR="00457AE7" w:rsidRDefault="000A432E" w:rsidP="00F663D2">
      <w:pPr>
        <w:pStyle w:val="Listenabsatz"/>
        <w:numPr>
          <w:ilvl w:val="1"/>
          <w:numId w:val="14"/>
        </w:numPr>
        <w:spacing w:after="24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Wurde für</w:t>
      </w:r>
      <w:r w:rsidR="00F22F58">
        <w:rPr>
          <w:rFonts w:asciiTheme="majorHAnsi" w:hAnsiTheme="majorHAnsi" w:cstheme="majorHAnsi"/>
          <w:sz w:val="24"/>
        </w:rPr>
        <w:t xml:space="preserve"> Ihr Unternehmen </w:t>
      </w:r>
      <w:r>
        <w:rPr>
          <w:rFonts w:asciiTheme="majorHAnsi" w:hAnsiTheme="majorHAnsi" w:cstheme="majorHAnsi"/>
          <w:sz w:val="24"/>
        </w:rPr>
        <w:t>2023</w:t>
      </w:r>
      <w:r w:rsidR="001722C6">
        <w:rPr>
          <w:rFonts w:asciiTheme="majorHAnsi" w:hAnsiTheme="majorHAnsi" w:cstheme="majorHAnsi"/>
          <w:sz w:val="24"/>
        </w:rPr>
        <w:t>/</w:t>
      </w:r>
      <w:r w:rsidR="00CF3918">
        <w:rPr>
          <w:rFonts w:asciiTheme="majorHAnsi" w:hAnsiTheme="majorHAnsi" w:cstheme="majorHAnsi"/>
          <w:sz w:val="24"/>
        </w:rPr>
        <w:t>2024</w:t>
      </w:r>
      <w:r>
        <w:rPr>
          <w:rFonts w:asciiTheme="majorHAnsi" w:hAnsiTheme="majorHAnsi" w:cstheme="majorHAnsi"/>
          <w:sz w:val="24"/>
        </w:rPr>
        <w:t xml:space="preserve"> ein neuer Tarifabschluss </w:t>
      </w:r>
      <w:r w:rsidR="00616F1A">
        <w:rPr>
          <w:rFonts w:asciiTheme="majorHAnsi" w:hAnsiTheme="majorHAnsi" w:cstheme="majorHAnsi"/>
          <w:sz w:val="24"/>
        </w:rPr>
        <w:t>getroffen</w:t>
      </w:r>
      <w:r w:rsidR="00CF3918">
        <w:rPr>
          <w:rFonts w:asciiTheme="majorHAnsi" w:hAnsiTheme="majorHAnsi" w:cstheme="majorHAnsi"/>
          <w:sz w:val="24"/>
        </w:rPr>
        <w:t xml:space="preserve">? Wenn ja, welchen Einfluss </w:t>
      </w:r>
      <w:r w:rsidR="00BE1C0A">
        <w:rPr>
          <w:rFonts w:asciiTheme="majorHAnsi" w:hAnsiTheme="majorHAnsi" w:cstheme="majorHAnsi"/>
          <w:sz w:val="24"/>
        </w:rPr>
        <w:t>(</w:t>
      </w:r>
      <w:r w:rsidR="00CF3918">
        <w:rPr>
          <w:rFonts w:asciiTheme="majorHAnsi" w:hAnsiTheme="majorHAnsi" w:cstheme="majorHAnsi"/>
          <w:sz w:val="24"/>
        </w:rPr>
        <w:t>Euro</w:t>
      </w:r>
      <w:r w:rsidR="00BE1C0A">
        <w:rPr>
          <w:rFonts w:asciiTheme="majorHAnsi" w:hAnsiTheme="majorHAnsi" w:cstheme="majorHAnsi"/>
          <w:sz w:val="24"/>
        </w:rPr>
        <w:t>)</w:t>
      </w:r>
      <w:r w:rsidR="00CF3918">
        <w:rPr>
          <w:rFonts w:asciiTheme="majorHAnsi" w:hAnsiTheme="majorHAnsi" w:cstheme="majorHAnsi"/>
          <w:sz w:val="24"/>
        </w:rPr>
        <w:t xml:space="preserve"> hat er auf das EBIT</w:t>
      </w:r>
      <w:r w:rsidR="00344AD4">
        <w:rPr>
          <w:rFonts w:asciiTheme="majorHAnsi" w:hAnsiTheme="majorHAnsi" w:cstheme="majorHAnsi"/>
          <w:sz w:val="24"/>
        </w:rPr>
        <w:t>/Jahresergebnis</w:t>
      </w:r>
      <w:r w:rsidR="00CF3918">
        <w:rPr>
          <w:rFonts w:asciiTheme="majorHAnsi" w:hAnsiTheme="majorHAnsi" w:cstheme="majorHAnsi"/>
          <w:sz w:val="24"/>
        </w:rPr>
        <w:t>?</w:t>
      </w:r>
    </w:p>
    <w:p w14:paraId="769F00E5" w14:textId="05179D9D" w:rsidR="00F663D2" w:rsidRDefault="00F663D2" w:rsidP="00F663D2">
      <w:pPr>
        <w:pStyle w:val="Listenabsatz"/>
        <w:numPr>
          <w:ilvl w:val="1"/>
          <w:numId w:val="14"/>
        </w:numPr>
        <w:spacing w:after="24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Einfluss des Krieges in der Ukraine: Ist Ihr Unternehmen direkt finanziell durch den Krieg in der Ukraine betroffen? Wenn ja, in welcher Höhe und in welchem Sektor?</w:t>
      </w:r>
    </w:p>
    <w:p w14:paraId="6930160B" w14:textId="11C078B6" w:rsidR="00B512A2" w:rsidRDefault="00B512A2" w:rsidP="00F663D2">
      <w:pPr>
        <w:pStyle w:val="Listenabsatz"/>
        <w:numPr>
          <w:ilvl w:val="1"/>
          <w:numId w:val="14"/>
        </w:numPr>
        <w:spacing w:after="24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Ist Ihr Unternehmen von Sanktionen der EU betroffen</w:t>
      </w:r>
      <w:r w:rsidR="00457AE7">
        <w:rPr>
          <w:rFonts w:asciiTheme="majorHAnsi" w:hAnsiTheme="majorHAnsi" w:cstheme="majorHAnsi"/>
          <w:sz w:val="24"/>
        </w:rPr>
        <w:t xml:space="preserve"> bzw</w:t>
      </w:r>
      <w:r w:rsidR="00D24D34">
        <w:rPr>
          <w:rFonts w:asciiTheme="majorHAnsi" w:hAnsiTheme="majorHAnsi" w:cstheme="majorHAnsi"/>
          <w:sz w:val="24"/>
        </w:rPr>
        <w:t>.</w:t>
      </w:r>
      <w:r w:rsidR="00457AE7">
        <w:rPr>
          <w:rFonts w:asciiTheme="majorHAnsi" w:hAnsiTheme="majorHAnsi" w:cstheme="majorHAnsi"/>
          <w:sz w:val="24"/>
        </w:rPr>
        <w:t xml:space="preserve"> reguliert?</w:t>
      </w:r>
    </w:p>
    <w:p w14:paraId="7EFBBA18" w14:textId="519AB8A1" w:rsidR="00DB3C6F" w:rsidRDefault="00DB3C6F" w:rsidP="00F663D2">
      <w:pPr>
        <w:pStyle w:val="Listenabsatz"/>
        <w:numPr>
          <w:ilvl w:val="1"/>
          <w:numId w:val="14"/>
        </w:numPr>
        <w:spacing w:after="24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Wäre </w:t>
      </w:r>
      <w:r w:rsidR="00D24D34">
        <w:rPr>
          <w:rFonts w:asciiTheme="majorHAnsi" w:hAnsiTheme="majorHAnsi" w:cstheme="majorHAnsi"/>
          <w:sz w:val="24"/>
        </w:rPr>
        <w:t>I</w:t>
      </w:r>
      <w:r>
        <w:rPr>
          <w:rFonts w:asciiTheme="majorHAnsi" w:hAnsiTheme="majorHAnsi" w:cstheme="majorHAnsi"/>
          <w:sz w:val="24"/>
        </w:rPr>
        <w:t>hr Unternehmen durch den Abschluss des „</w:t>
      </w:r>
      <w:proofErr w:type="spellStart"/>
      <w:r>
        <w:rPr>
          <w:rFonts w:asciiTheme="majorHAnsi" w:hAnsiTheme="majorHAnsi" w:cstheme="majorHAnsi"/>
          <w:sz w:val="24"/>
        </w:rPr>
        <w:t>Mercosur</w:t>
      </w:r>
      <w:proofErr w:type="spellEnd"/>
      <w:r>
        <w:rPr>
          <w:rFonts w:asciiTheme="majorHAnsi" w:hAnsiTheme="majorHAnsi" w:cstheme="majorHAnsi"/>
          <w:sz w:val="24"/>
        </w:rPr>
        <w:t>“-</w:t>
      </w:r>
      <w:r w:rsidR="00C60A6C">
        <w:rPr>
          <w:rFonts w:asciiTheme="majorHAnsi" w:hAnsiTheme="majorHAnsi" w:cstheme="majorHAnsi"/>
          <w:sz w:val="24"/>
        </w:rPr>
        <w:t>Abkommen</w:t>
      </w:r>
      <w:r w:rsidR="00D24D34">
        <w:rPr>
          <w:rFonts w:asciiTheme="majorHAnsi" w:hAnsiTheme="majorHAnsi" w:cstheme="majorHAnsi"/>
          <w:sz w:val="24"/>
        </w:rPr>
        <w:t>s</w:t>
      </w:r>
      <w:r>
        <w:rPr>
          <w:rFonts w:asciiTheme="majorHAnsi" w:hAnsiTheme="majorHAnsi" w:cstheme="majorHAnsi"/>
          <w:sz w:val="24"/>
        </w:rPr>
        <w:t xml:space="preserve"> betroffen? Wenn ja, welche Auswirkungen</w:t>
      </w:r>
      <w:r w:rsidR="00C07FCE">
        <w:rPr>
          <w:rFonts w:asciiTheme="majorHAnsi" w:hAnsiTheme="majorHAnsi" w:cstheme="majorHAnsi"/>
          <w:sz w:val="24"/>
        </w:rPr>
        <w:t xml:space="preserve"> hätte dieser Vertrag auf das Geschäft?</w:t>
      </w:r>
    </w:p>
    <w:p w14:paraId="4CF238F7" w14:textId="0D5E8DFE" w:rsidR="00F663D2" w:rsidRDefault="00F663D2" w:rsidP="00F663D2">
      <w:pPr>
        <w:pStyle w:val="Listenabsatz"/>
        <w:numPr>
          <w:ilvl w:val="1"/>
          <w:numId w:val="14"/>
        </w:numPr>
        <w:spacing w:after="24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Hat Ihr Unternehmen außerordentliche Preiserhöhungen 202</w:t>
      </w:r>
      <w:r w:rsidR="00457AE7">
        <w:rPr>
          <w:rFonts w:asciiTheme="majorHAnsi" w:hAnsiTheme="majorHAnsi" w:cstheme="majorHAnsi"/>
          <w:sz w:val="24"/>
        </w:rPr>
        <w:t>3</w:t>
      </w:r>
      <w:r>
        <w:rPr>
          <w:rFonts w:asciiTheme="majorHAnsi" w:hAnsiTheme="majorHAnsi" w:cstheme="majorHAnsi"/>
          <w:sz w:val="24"/>
        </w:rPr>
        <w:t xml:space="preserve"> durchgeführt?</w:t>
      </w:r>
    </w:p>
    <w:p w14:paraId="03804B9A" w14:textId="77777777" w:rsidR="00F663D2" w:rsidRDefault="00F663D2" w:rsidP="00F663D2">
      <w:pPr>
        <w:pStyle w:val="Listenabsatz"/>
        <w:numPr>
          <w:ilvl w:val="1"/>
          <w:numId w:val="14"/>
        </w:numPr>
        <w:spacing w:after="24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Wie hoch war der Anteil nicht erneuerbarer Energieträger jeweils an den Kosten und dem genutzten Volumen an Energie (in jeder Form, einschließlich indirekter Nutzung, </w:t>
      </w:r>
      <w:proofErr w:type="spellStart"/>
      <w:r>
        <w:rPr>
          <w:rFonts w:asciiTheme="majorHAnsi" w:hAnsiTheme="majorHAnsi" w:cstheme="majorHAnsi"/>
          <w:sz w:val="24"/>
        </w:rPr>
        <w:t>zB</w:t>
      </w:r>
      <w:proofErr w:type="spellEnd"/>
      <w:r>
        <w:rPr>
          <w:rFonts w:asciiTheme="majorHAnsi" w:hAnsiTheme="majorHAnsi" w:cstheme="majorHAnsi"/>
          <w:sz w:val="24"/>
        </w:rPr>
        <w:t xml:space="preserve"> durch Erdgasverstromung) im vergangenen Geschäftsjahr? Welche Maßnahmen </w:t>
      </w:r>
      <w:proofErr w:type="gramStart"/>
      <w:r>
        <w:rPr>
          <w:rFonts w:asciiTheme="majorHAnsi" w:hAnsiTheme="majorHAnsi" w:cstheme="majorHAnsi"/>
          <w:sz w:val="24"/>
        </w:rPr>
        <w:t>traf</w:t>
      </w:r>
      <w:proofErr w:type="gramEnd"/>
      <w:r>
        <w:rPr>
          <w:rFonts w:asciiTheme="majorHAnsi" w:hAnsiTheme="majorHAnsi" w:cstheme="majorHAnsi"/>
          <w:sz w:val="24"/>
        </w:rPr>
        <w:t xml:space="preserve"> und trifft die Gesellschaft, um den Anteil nicht erneuerbarer Energieträger zu reduzieren?</w:t>
      </w:r>
    </w:p>
    <w:p w14:paraId="6BE10DB0" w14:textId="77777777" w:rsidR="00F663D2" w:rsidRDefault="00F663D2" w:rsidP="00F663D2">
      <w:pPr>
        <w:pStyle w:val="Listenabsatz"/>
        <w:spacing w:after="240"/>
        <w:ind w:left="1080"/>
        <w:jc w:val="both"/>
        <w:rPr>
          <w:rFonts w:asciiTheme="majorHAnsi" w:hAnsiTheme="majorHAnsi" w:cstheme="majorHAnsi"/>
          <w:sz w:val="24"/>
        </w:rPr>
      </w:pPr>
    </w:p>
    <w:p w14:paraId="33D7025D" w14:textId="77777777" w:rsidR="00F663D2" w:rsidRDefault="00F663D2" w:rsidP="00F663D2">
      <w:pPr>
        <w:pStyle w:val="Listenabsatz"/>
        <w:numPr>
          <w:ilvl w:val="0"/>
          <w:numId w:val="14"/>
        </w:numPr>
        <w:spacing w:after="240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Investitionen &amp; ESG</w:t>
      </w:r>
    </w:p>
    <w:p w14:paraId="5A827323" w14:textId="07B33191" w:rsidR="00F663D2" w:rsidRDefault="00F663D2" w:rsidP="00F663D2">
      <w:pPr>
        <w:pStyle w:val="Listenabsatz"/>
        <w:numPr>
          <w:ilvl w:val="1"/>
          <w:numId w:val="14"/>
        </w:numPr>
        <w:suppressAutoHyphens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Investitionen in die „Erhebung von ESG-relevanten Daten“ 202</w:t>
      </w:r>
      <w:r w:rsidR="00CA2046">
        <w:rPr>
          <w:rFonts w:asciiTheme="majorHAnsi" w:hAnsiTheme="majorHAnsi" w:cstheme="majorHAnsi"/>
          <w:sz w:val="24"/>
        </w:rPr>
        <w:t>3</w:t>
      </w:r>
      <w:r>
        <w:rPr>
          <w:rFonts w:asciiTheme="majorHAnsi" w:hAnsiTheme="majorHAnsi" w:cstheme="majorHAnsi"/>
          <w:sz w:val="24"/>
        </w:rPr>
        <w:t>: Wie hoch sind die internen/externen Kosten (Beratung, Rechtsanwälte, Wirtschaftsprüfer, IT-Dienstleister)?</w:t>
      </w:r>
    </w:p>
    <w:p w14:paraId="5987FF3F" w14:textId="79F20B63" w:rsidR="00F663D2" w:rsidRDefault="00F663D2" w:rsidP="00F663D2">
      <w:pPr>
        <w:pStyle w:val="Listenabsatz"/>
        <w:numPr>
          <w:ilvl w:val="1"/>
          <w:numId w:val="14"/>
        </w:numPr>
        <w:suppressAutoHyphens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Investitionen in „</w:t>
      </w:r>
      <w:proofErr w:type="spellStart"/>
      <w:r>
        <w:rPr>
          <w:rFonts w:asciiTheme="majorHAnsi" w:hAnsiTheme="majorHAnsi" w:cstheme="majorHAnsi"/>
          <w:sz w:val="24"/>
        </w:rPr>
        <w:t>Social</w:t>
      </w:r>
      <w:proofErr w:type="spellEnd"/>
      <w:r>
        <w:rPr>
          <w:rFonts w:asciiTheme="majorHAnsi" w:hAnsiTheme="majorHAnsi" w:cstheme="majorHAnsi"/>
          <w:sz w:val="24"/>
        </w:rPr>
        <w:t xml:space="preserve"> Media“ 202</w:t>
      </w:r>
      <w:r w:rsidR="00CA2046">
        <w:rPr>
          <w:rFonts w:asciiTheme="majorHAnsi" w:hAnsiTheme="majorHAnsi" w:cstheme="majorHAnsi"/>
          <w:sz w:val="24"/>
        </w:rPr>
        <w:t>3</w:t>
      </w:r>
      <w:r>
        <w:rPr>
          <w:rFonts w:asciiTheme="majorHAnsi" w:hAnsiTheme="majorHAnsi" w:cstheme="majorHAnsi"/>
          <w:sz w:val="24"/>
        </w:rPr>
        <w:t>: Wie hoch sind die internen/externen Kosten (Mitarbeiter, Mediaagentur, Strategieberatung usw</w:t>
      </w:r>
      <w:r w:rsidR="00D24D34">
        <w:rPr>
          <w:rFonts w:asciiTheme="majorHAnsi" w:hAnsiTheme="majorHAnsi" w:cstheme="majorHAnsi"/>
          <w:sz w:val="24"/>
        </w:rPr>
        <w:t>.</w:t>
      </w:r>
      <w:r>
        <w:rPr>
          <w:rFonts w:asciiTheme="majorHAnsi" w:hAnsiTheme="majorHAnsi" w:cstheme="majorHAnsi"/>
          <w:sz w:val="24"/>
        </w:rPr>
        <w:t>)?</w:t>
      </w:r>
    </w:p>
    <w:p w14:paraId="5158058D" w14:textId="5C1754DE" w:rsidR="00F663D2" w:rsidRDefault="00F663D2" w:rsidP="00F663D2">
      <w:pPr>
        <w:pStyle w:val="Listenabsatz"/>
        <w:numPr>
          <w:ilvl w:val="1"/>
          <w:numId w:val="14"/>
        </w:numPr>
        <w:suppressAutoHyphens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Wie hoch belaufen sich die ESG-Kosten im Reporting in 202</w:t>
      </w:r>
      <w:r w:rsidR="00CA2046">
        <w:rPr>
          <w:rFonts w:asciiTheme="majorHAnsi" w:hAnsiTheme="majorHAnsi" w:cstheme="majorHAnsi"/>
          <w:sz w:val="24"/>
        </w:rPr>
        <w:t>3</w:t>
      </w:r>
      <w:r>
        <w:rPr>
          <w:rFonts w:asciiTheme="majorHAnsi" w:hAnsiTheme="majorHAnsi" w:cstheme="majorHAnsi"/>
          <w:sz w:val="24"/>
        </w:rPr>
        <w:t xml:space="preserve"> (externe Berater, Dienstleister usw.)? Wie viele Mitarbeiter sind ausschließlich für diese Aufgaben vorgesehen? </w:t>
      </w:r>
    </w:p>
    <w:p w14:paraId="38D9E11E" w14:textId="77777777" w:rsidR="00F663D2" w:rsidRDefault="00F663D2" w:rsidP="00F663D2">
      <w:pPr>
        <w:pStyle w:val="Listenabsatz"/>
        <w:suppressAutoHyphens/>
        <w:ind w:left="1080"/>
        <w:jc w:val="both"/>
        <w:rPr>
          <w:rFonts w:asciiTheme="majorHAnsi" w:hAnsiTheme="majorHAnsi" w:cstheme="majorHAnsi"/>
          <w:sz w:val="24"/>
        </w:rPr>
      </w:pPr>
    </w:p>
    <w:p w14:paraId="199E0F25" w14:textId="71796090" w:rsidR="00F663D2" w:rsidRDefault="00F663D2" w:rsidP="00F663D2">
      <w:pPr>
        <w:pStyle w:val="Listenabsatz"/>
        <w:numPr>
          <w:ilvl w:val="0"/>
          <w:numId w:val="14"/>
        </w:numPr>
        <w:spacing w:after="240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Aufsichtsrat</w:t>
      </w:r>
      <w:r w:rsidR="00E364E4">
        <w:rPr>
          <w:rFonts w:asciiTheme="majorHAnsi" w:hAnsiTheme="majorHAnsi" w:cstheme="majorHAnsi"/>
          <w:b/>
          <w:sz w:val="24"/>
        </w:rPr>
        <w:t xml:space="preserve"> und Vorstand</w:t>
      </w:r>
    </w:p>
    <w:p w14:paraId="5FB7D0B6" w14:textId="747A3881" w:rsidR="00F663D2" w:rsidRDefault="00171B85" w:rsidP="00F663D2">
      <w:pPr>
        <w:pStyle w:val="Listenabsatz"/>
        <w:numPr>
          <w:ilvl w:val="1"/>
          <w:numId w:val="14"/>
        </w:numPr>
        <w:spacing w:after="24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Aufsichtsrat: </w:t>
      </w:r>
      <w:r w:rsidR="00F663D2">
        <w:rPr>
          <w:rFonts w:asciiTheme="majorHAnsi" w:hAnsiTheme="majorHAnsi" w:cstheme="majorHAnsi"/>
          <w:sz w:val="24"/>
        </w:rPr>
        <w:t>Wie hoch sind die Nebenkosten, wie Reisekosten, Sekretariat, Beratung, Klausuren, Weiterbildung</w:t>
      </w:r>
      <w:r w:rsidR="001E19F6">
        <w:rPr>
          <w:rFonts w:asciiTheme="majorHAnsi" w:hAnsiTheme="majorHAnsi" w:cstheme="majorHAnsi"/>
          <w:sz w:val="24"/>
        </w:rPr>
        <w:t xml:space="preserve"> u.</w:t>
      </w:r>
      <w:r w:rsidR="00D24D34">
        <w:rPr>
          <w:rFonts w:asciiTheme="majorHAnsi" w:hAnsiTheme="majorHAnsi" w:cstheme="majorHAnsi"/>
          <w:sz w:val="24"/>
        </w:rPr>
        <w:t>Ä</w:t>
      </w:r>
      <w:r w:rsidR="001E19F6">
        <w:rPr>
          <w:rFonts w:asciiTheme="majorHAnsi" w:hAnsiTheme="majorHAnsi" w:cstheme="majorHAnsi"/>
          <w:sz w:val="24"/>
        </w:rPr>
        <w:t>.</w:t>
      </w:r>
      <w:r w:rsidR="00F663D2">
        <w:rPr>
          <w:rFonts w:asciiTheme="majorHAnsi" w:hAnsiTheme="majorHAnsi" w:cstheme="majorHAnsi"/>
          <w:sz w:val="24"/>
        </w:rPr>
        <w:t>?</w:t>
      </w:r>
    </w:p>
    <w:p w14:paraId="29CEC0E4" w14:textId="1A0BB6CE" w:rsidR="00F663D2" w:rsidRDefault="00D24D34" w:rsidP="00F663D2">
      <w:pPr>
        <w:pStyle w:val="Listenabsatz"/>
        <w:numPr>
          <w:ilvl w:val="1"/>
          <w:numId w:val="14"/>
        </w:numPr>
        <w:spacing w:after="24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Was </w:t>
      </w:r>
      <w:r w:rsidR="0031165F">
        <w:rPr>
          <w:rFonts w:asciiTheme="majorHAnsi" w:hAnsiTheme="majorHAnsi" w:cstheme="majorHAnsi"/>
          <w:sz w:val="24"/>
        </w:rPr>
        <w:t xml:space="preserve">ist </w:t>
      </w:r>
      <w:r>
        <w:rPr>
          <w:rFonts w:asciiTheme="majorHAnsi" w:hAnsiTheme="majorHAnsi" w:cstheme="majorHAnsi"/>
          <w:sz w:val="24"/>
        </w:rPr>
        <w:t xml:space="preserve">der </w:t>
      </w:r>
      <w:r w:rsidR="008C149A">
        <w:rPr>
          <w:rFonts w:asciiTheme="majorHAnsi" w:hAnsiTheme="majorHAnsi" w:cstheme="majorHAnsi"/>
          <w:sz w:val="24"/>
        </w:rPr>
        <w:t>Altersdurchschnitt der Kapitalvertrete</w:t>
      </w:r>
      <w:r w:rsidR="00554271">
        <w:rPr>
          <w:rFonts w:asciiTheme="majorHAnsi" w:hAnsiTheme="majorHAnsi" w:cstheme="majorHAnsi"/>
          <w:sz w:val="24"/>
        </w:rPr>
        <w:t>r</w:t>
      </w:r>
      <w:r w:rsidR="008C149A">
        <w:rPr>
          <w:rFonts w:asciiTheme="majorHAnsi" w:hAnsiTheme="majorHAnsi" w:cstheme="majorHAnsi"/>
          <w:sz w:val="24"/>
        </w:rPr>
        <w:t xml:space="preserve"> des Aufsichtsrats 2022 und 2023</w:t>
      </w:r>
      <w:r w:rsidR="0031165F">
        <w:rPr>
          <w:rFonts w:asciiTheme="majorHAnsi" w:hAnsiTheme="majorHAnsi" w:cstheme="majorHAnsi"/>
          <w:sz w:val="24"/>
        </w:rPr>
        <w:t xml:space="preserve">? </w:t>
      </w:r>
      <w:r>
        <w:rPr>
          <w:rFonts w:asciiTheme="majorHAnsi" w:hAnsiTheme="majorHAnsi" w:cstheme="majorHAnsi"/>
          <w:sz w:val="24"/>
        </w:rPr>
        <w:t xml:space="preserve">Was </w:t>
      </w:r>
      <w:r w:rsidR="0031165F">
        <w:rPr>
          <w:rFonts w:asciiTheme="majorHAnsi" w:hAnsiTheme="majorHAnsi" w:cstheme="majorHAnsi"/>
          <w:sz w:val="24"/>
        </w:rPr>
        <w:t>ist der Altersdurchschnitt des Vorstandes 2022 und 2023?</w:t>
      </w:r>
    </w:p>
    <w:p w14:paraId="11EC7A9A" w14:textId="4E70BD6C" w:rsidR="0016239A" w:rsidRDefault="00DD2BA2" w:rsidP="001F5BA9">
      <w:pPr>
        <w:pStyle w:val="Listenabsatz"/>
        <w:numPr>
          <w:ilvl w:val="1"/>
          <w:numId w:val="14"/>
        </w:numPr>
        <w:spacing w:after="24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Wie hoch ist der Anteil </w:t>
      </w:r>
      <w:r w:rsidR="0016239A">
        <w:rPr>
          <w:rFonts w:asciiTheme="majorHAnsi" w:hAnsiTheme="majorHAnsi" w:cstheme="majorHAnsi"/>
          <w:sz w:val="24"/>
        </w:rPr>
        <w:t>n</w:t>
      </w:r>
      <w:r>
        <w:rPr>
          <w:rFonts w:asciiTheme="majorHAnsi" w:hAnsiTheme="majorHAnsi" w:cstheme="majorHAnsi"/>
          <w:sz w:val="24"/>
        </w:rPr>
        <w:t>icht-</w:t>
      </w:r>
      <w:r w:rsidR="0016239A">
        <w:rPr>
          <w:rFonts w:asciiTheme="majorHAnsi" w:hAnsiTheme="majorHAnsi" w:cstheme="majorHAnsi"/>
          <w:sz w:val="24"/>
        </w:rPr>
        <w:t>ö</w:t>
      </w:r>
      <w:r>
        <w:rPr>
          <w:rFonts w:asciiTheme="majorHAnsi" w:hAnsiTheme="majorHAnsi" w:cstheme="majorHAnsi"/>
          <w:sz w:val="24"/>
        </w:rPr>
        <w:t>sterreichischer Staatsbürger im Aufsichtsrat</w:t>
      </w:r>
      <w:r w:rsidR="00B035C3">
        <w:rPr>
          <w:rFonts w:asciiTheme="majorHAnsi" w:hAnsiTheme="majorHAnsi" w:cstheme="majorHAnsi"/>
          <w:sz w:val="24"/>
        </w:rPr>
        <w:t xml:space="preserve"> und </w:t>
      </w:r>
      <w:r>
        <w:rPr>
          <w:rFonts w:asciiTheme="majorHAnsi" w:hAnsiTheme="majorHAnsi" w:cstheme="majorHAnsi"/>
          <w:sz w:val="24"/>
        </w:rPr>
        <w:t>Vorstand</w:t>
      </w:r>
      <w:r w:rsidR="00B035C3">
        <w:rPr>
          <w:rFonts w:asciiTheme="majorHAnsi" w:hAnsiTheme="majorHAnsi" w:cstheme="majorHAnsi"/>
          <w:sz w:val="24"/>
        </w:rPr>
        <w:t>,</w:t>
      </w:r>
      <w:r w:rsidR="0016239A">
        <w:rPr>
          <w:rFonts w:asciiTheme="majorHAnsi" w:hAnsiTheme="majorHAnsi" w:cstheme="majorHAnsi"/>
          <w:sz w:val="24"/>
        </w:rPr>
        <w:t xml:space="preserve"> 2022 und 2023?</w:t>
      </w:r>
      <w:r w:rsidR="001F5BA9">
        <w:rPr>
          <w:rFonts w:asciiTheme="majorHAnsi" w:hAnsiTheme="majorHAnsi" w:cstheme="majorHAnsi"/>
          <w:sz w:val="24"/>
        </w:rPr>
        <w:t xml:space="preserve"> Werden für diese Aufsichtsratsmitglieder inländische Steuern durch die Gesellschaft </w:t>
      </w:r>
      <w:r w:rsidR="009A0C79">
        <w:rPr>
          <w:rFonts w:asciiTheme="majorHAnsi" w:hAnsiTheme="majorHAnsi" w:cstheme="majorHAnsi"/>
          <w:sz w:val="24"/>
        </w:rPr>
        <w:t>übernommen</w:t>
      </w:r>
      <w:r w:rsidR="00171B85">
        <w:rPr>
          <w:rFonts w:asciiTheme="majorHAnsi" w:hAnsiTheme="majorHAnsi" w:cstheme="majorHAnsi"/>
          <w:sz w:val="24"/>
        </w:rPr>
        <w:t>? Wenn ja, in welcher Höhe?</w:t>
      </w:r>
    </w:p>
    <w:p w14:paraId="0681C91A" w14:textId="3DF3BA0A" w:rsidR="009A0C79" w:rsidRDefault="00E81D19" w:rsidP="001F5BA9">
      <w:pPr>
        <w:pStyle w:val="Listenabsatz"/>
        <w:numPr>
          <w:ilvl w:val="1"/>
          <w:numId w:val="14"/>
        </w:numPr>
        <w:spacing w:after="24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Ist die Vergütung des Vorstandes </w:t>
      </w:r>
      <w:r w:rsidR="003B2203">
        <w:rPr>
          <w:rFonts w:asciiTheme="majorHAnsi" w:hAnsiTheme="majorHAnsi" w:cstheme="majorHAnsi"/>
          <w:sz w:val="24"/>
        </w:rPr>
        <w:t>direkt an die Verminderung des CO2-Ausstoßes des Unternehmens gekoppelt?</w:t>
      </w:r>
    </w:p>
    <w:p w14:paraId="56A8F9D6" w14:textId="3B3A00A6" w:rsidR="00C60A6C" w:rsidRPr="001F5BA9" w:rsidRDefault="00C60A6C" w:rsidP="001F5BA9">
      <w:pPr>
        <w:pStyle w:val="Listenabsatz"/>
        <w:numPr>
          <w:ilvl w:val="1"/>
          <w:numId w:val="14"/>
        </w:numPr>
        <w:spacing w:after="24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Verfügt der Aufsichtsrat über ESG-Experten?</w:t>
      </w:r>
    </w:p>
    <w:p w14:paraId="7BCABE72" w14:textId="77777777" w:rsidR="00F663D2" w:rsidRDefault="00F663D2" w:rsidP="00F663D2">
      <w:pPr>
        <w:pStyle w:val="Listenabsatz"/>
        <w:spacing w:after="240"/>
        <w:ind w:left="1080"/>
        <w:jc w:val="both"/>
        <w:rPr>
          <w:rFonts w:asciiTheme="majorHAnsi" w:hAnsiTheme="majorHAnsi" w:cstheme="majorHAnsi"/>
          <w:sz w:val="24"/>
        </w:rPr>
      </w:pPr>
    </w:p>
    <w:p w14:paraId="2BF91087" w14:textId="77777777" w:rsidR="00F663D2" w:rsidRDefault="00F663D2" w:rsidP="00F663D2">
      <w:pPr>
        <w:pStyle w:val="Listenabsatz"/>
        <w:numPr>
          <w:ilvl w:val="0"/>
          <w:numId w:val="14"/>
        </w:numPr>
        <w:spacing w:after="240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lastRenderedPageBreak/>
        <w:t>Investor Relations-Aktivitäten</w:t>
      </w:r>
    </w:p>
    <w:p w14:paraId="0CFBE14A" w14:textId="77777777" w:rsidR="00F663D2" w:rsidRDefault="00F663D2" w:rsidP="00F663D2">
      <w:pPr>
        <w:pStyle w:val="Listenabsatz"/>
        <w:numPr>
          <w:ilvl w:val="1"/>
          <w:numId w:val="14"/>
        </w:numPr>
        <w:spacing w:after="24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Anzahl der Roadshows im In- und Ausland?</w:t>
      </w:r>
    </w:p>
    <w:p w14:paraId="35FE89FB" w14:textId="77777777" w:rsidR="00F663D2" w:rsidRDefault="00F663D2" w:rsidP="00F663D2">
      <w:pPr>
        <w:pStyle w:val="Listenabsatz"/>
        <w:numPr>
          <w:ilvl w:val="1"/>
          <w:numId w:val="14"/>
        </w:numPr>
        <w:spacing w:after="24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Anzahl der Kontakte mit institutionellen und privaten Investoren?</w:t>
      </w:r>
    </w:p>
    <w:p w14:paraId="01004192" w14:textId="77777777" w:rsidR="00F663D2" w:rsidRDefault="00F663D2" w:rsidP="00F663D2">
      <w:pPr>
        <w:pStyle w:val="Listenabsatz"/>
        <w:numPr>
          <w:ilvl w:val="1"/>
          <w:numId w:val="14"/>
        </w:numPr>
        <w:spacing w:after="24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Aufwand für Research und Analysen?</w:t>
      </w:r>
    </w:p>
    <w:p w14:paraId="01E03A49" w14:textId="77777777" w:rsidR="00F663D2" w:rsidRDefault="00F663D2" w:rsidP="00F663D2">
      <w:pPr>
        <w:pStyle w:val="Listenabsatz"/>
        <w:numPr>
          <w:ilvl w:val="1"/>
          <w:numId w:val="14"/>
        </w:numPr>
        <w:spacing w:after="24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Kosten der Printauflage des Geschäftsberichts und des Nachhaltigkeitsberichts?</w:t>
      </w:r>
    </w:p>
    <w:p w14:paraId="1228B780" w14:textId="77777777" w:rsidR="00F663D2" w:rsidRDefault="00F663D2" w:rsidP="00F663D2">
      <w:pPr>
        <w:pStyle w:val="Listenabsatz"/>
        <w:spacing w:after="240"/>
        <w:ind w:left="1080"/>
        <w:jc w:val="both"/>
        <w:rPr>
          <w:rFonts w:asciiTheme="majorHAnsi" w:hAnsiTheme="majorHAnsi" w:cstheme="majorHAnsi"/>
          <w:sz w:val="24"/>
        </w:rPr>
      </w:pPr>
    </w:p>
    <w:p w14:paraId="3F145239" w14:textId="4C2D6AF2" w:rsidR="00F663D2" w:rsidRDefault="00F663D2" w:rsidP="00F663D2">
      <w:pPr>
        <w:pStyle w:val="Listenabsatz"/>
        <w:numPr>
          <w:ilvl w:val="0"/>
          <w:numId w:val="14"/>
        </w:numPr>
        <w:spacing w:after="240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Steuerzahlungen 202</w:t>
      </w:r>
      <w:r w:rsidR="0054330C">
        <w:rPr>
          <w:rFonts w:asciiTheme="majorHAnsi" w:hAnsiTheme="majorHAnsi" w:cstheme="majorHAnsi"/>
          <w:b/>
          <w:sz w:val="24"/>
        </w:rPr>
        <w:t>3</w:t>
      </w:r>
    </w:p>
    <w:p w14:paraId="09A3200D" w14:textId="77777777" w:rsidR="00F663D2" w:rsidRDefault="00F663D2" w:rsidP="00F663D2">
      <w:pPr>
        <w:pStyle w:val="Listenabsatz"/>
        <w:numPr>
          <w:ilvl w:val="1"/>
          <w:numId w:val="14"/>
        </w:numPr>
        <w:spacing w:after="24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Wie hoch sind die Steuerzahlungen in Österreich und in den drei umsatzstärksten Auslandsmärkten (Angabe Land, Umsatz, Steuerzahlung)?</w:t>
      </w:r>
    </w:p>
    <w:p w14:paraId="7C8AFB04" w14:textId="77777777" w:rsidR="00F663D2" w:rsidRDefault="00F663D2" w:rsidP="00F663D2">
      <w:pPr>
        <w:pStyle w:val="Listenabsatz"/>
        <w:spacing w:after="240"/>
        <w:ind w:left="708"/>
        <w:jc w:val="both"/>
        <w:rPr>
          <w:rFonts w:asciiTheme="majorHAnsi" w:hAnsiTheme="majorHAnsi" w:cstheme="majorHAnsi"/>
          <w:sz w:val="24"/>
        </w:rPr>
      </w:pPr>
    </w:p>
    <w:p w14:paraId="7ACCB027" w14:textId="77777777" w:rsidR="00F663D2" w:rsidRDefault="00F663D2" w:rsidP="00F663D2">
      <w:pPr>
        <w:pStyle w:val="Listenabsatz"/>
        <w:numPr>
          <w:ilvl w:val="0"/>
          <w:numId w:val="14"/>
        </w:numPr>
        <w:spacing w:after="240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Förderung junger Menschen</w:t>
      </w:r>
    </w:p>
    <w:p w14:paraId="198EB0FF" w14:textId="6171ABB1" w:rsidR="00F663D2" w:rsidRDefault="00F663D2" w:rsidP="00F663D2">
      <w:pPr>
        <w:pStyle w:val="Listenabsatz"/>
        <w:numPr>
          <w:ilvl w:val="1"/>
          <w:numId w:val="14"/>
        </w:numPr>
        <w:spacing w:after="24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Wie viele Praktikant</w:t>
      </w:r>
      <w:r w:rsidR="00554271">
        <w:rPr>
          <w:rFonts w:asciiTheme="majorHAnsi" w:hAnsiTheme="majorHAnsi" w:cstheme="majorHAnsi"/>
          <w:sz w:val="24"/>
        </w:rPr>
        <w:t>en</w:t>
      </w:r>
      <w:r>
        <w:rPr>
          <w:rFonts w:asciiTheme="majorHAnsi" w:hAnsiTheme="majorHAnsi" w:cstheme="majorHAnsi"/>
          <w:sz w:val="24"/>
        </w:rPr>
        <w:t xml:space="preserve"> sind in Ihrem Unternehmen tätig (202</w:t>
      </w:r>
      <w:r w:rsidR="0054330C">
        <w:rPr>
          <w:rFonts w:asciiTheme="majorHAnsi" w:hAnsiTheme="majorHAnsi" w:cstheme="majorHAnsi"/>
          <w:sz w:val="24"/>
        </w:rPr>
        <w:t>3</w:t>
      </w:r>
      <w:r>
        <w:rPr>
          <w:rFonts w:asciiTheme="majorHAnsi" w:hAnsiTheme="majorHAnsi" w:cstheme="majorHAnsi"/>
          <w:sz w:val="24"/>
        </w:rPr>
        <w:t>)?</w:t>
      </w:r>
    </w:p>
    <w:p w14:paraId="1228DE9C" w14:textId="574E8983" w:rsidR="00F663D2" w:rsidRDefault="00F663D2" w:rsidP="00F663D2">
      <w:pPr>
        <w:pStyle w:val="Listenabsatz"/>
        <w:numPr>
          <w:ilvl w:val="1"/>
          <w:numId w:val="14"/>
        </w:numPr>
        <w:spacing w:after="24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Wie viele Praktikant</w:t>
      </w:r>
      <w:r w:rsidR="00554271">
        <w:rPr>
          <w:rFonts w:asciiTheme="majorHAnsi" w:hAnsiTheme="majorHAnsi" w:cstheme="majorHAnsi"/>
          <w:sz w:val="24"/>
        </w:rPr>
        <w:t>en</w:t>
      </w:r>
      <w:r>
        <w:rPr>
          <w:rFonts w:asciiTheme="majorHAnsi" w:hAnsiTheme="majorHAnsi" w:cstheme="majorHAnsi"/>
          <w:sz w:val="24"/>
        </w:rPr>
        <w:t xml:space="preserve"> erhalten eine Vergütung und wie hoch ist diese durchschnittlich?</w:t>
      </w:r>
    </w:p>
    <w:p w14:paraId="44F0D473" w14:textId="0684B2F0" w:rsidR="00F663D2" w:rsidRDefault="00F663D2" w:rsidP="00F663D2">
      <w:pPr>
        <w:pStyle w:val="Listenabsatz"/>
        <w:numPr>
          <w:ilvl w:val="1"/>
          <w:numId w:val="14"/>
        </w:numPr>
        <w:spacing w:after="24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Beschreiben Sie die Alters- und Ausbildungsstruktur der Praktikant</w:t>
      </w:r>
      <w:r w:rsidR="00554271">
        <w:rPr>
          <w:rFonts w:asciiTheme="majorHAnsi" w:hAnsiTheme="majorHAnsi" w:cstheme="majorHAnsi"/>
          <w:sz w:val="24"/>
        </w:rPr>
        <w:t>en</w:t>
      </w:r>
      <w:r>
        <w:rPr>
          <w:rFonts w:asciiTheme="majorHAnsi" w:hAnsiTheme="majorHAnsi" w:cstheme="majorHAnsi"/>
          <w:sz w:val="24"/>
        </w:rPr>
        <w:t xml:space="preserve">. </w:t>
      </w:r>
    </w:p>
    <w:p w14:paraId="66130815" w14:textId="77777777" w:rsidR="00F663D2" w:rsidRDefault="00F663D2" w:rsidP="00F663D2">
      <w:pPr>
        <w:pStyle w:val="Listenabsatz"/>
        <w:spacing w:after="240"/>
        <w:ind w:left="1080"/>
        <w:jc w:val="both"/>
        <w:rPr>
          <w:rFonts w:asciiTheme="majorHAnsi" w:hAnsiTheme="majorHAnsi" w:cstheme="majorHAnsi"/>
          <w:sz w:val="24"/>
        </w:rPr>
      </w:pPr>
    </w:p>
    <w:p w14:paraId="0329F256" w14:textId="77777777" w:rsidR="00F663D2" w:rsidRDefault="00F663D2" w:rsidP="00F663D2">
      <w:pPr>
        <w:pStyle w:val="Listenabsatz"/>
        <w:numPr>
          <w:ilvl w:val="0"/>
          <w:numId w:val="14"/>
        </w:numPr>
        <w:spacing w:after="240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Young Shareholders Austria – Fragen zu Arbeitsmarkt und Ausbildung</w:t>
      </w:r>
    </w:p>
    <w:p w14:paraId="7B428583" w14:textId="1AEE754F" w:rsidR="00F663D2" w:rsidRDefault="00F663D2" w:rsidP="00F663D2">
      <w:pPr>
        <w:pStyle w:val="Listenabsatz"/>
        <w:spacing w:after="240"/>
        <w:ind w:left="36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Die Nachfrage nach Facharbeitern kann aktuell mit in Österreich ansässigen Arbeitnehmer</w:t>
      </w:r>
      <w:r w:rsidR="00554271">
        <w:rPr>
          <w:rFonts w:asciiTheme="majorHAnsi" w:hAnsiTheme="majorHAnsi" w:cstheme="majorHAnsi"/>
          <w:sz w:val="24"/>
        </w:rPr>
        <w:t>n</w:t>
      </w:r>
      <w:r>
        <w:rPr>
          <w:rFonts w:asciiTheme="majorHAnsi" w:hAnsiTheme="majorHAnsi" w:cstheme="majorHAnsi"/>
          <w:sz w:val="24"/>
        </w:rPr>
        <w:t xml:space="preserve"> kaum mehr gedeckt werden, daher ist der Zuwachs zum Beispiel an Leasingkräften aus dem EU-Ausland enorm. </w:t>
      </w:r>
    </w:p>
    <w:p w14:paraId="4208DC3E" w14:textId="77777777" w:rsidR="00F663D2" w:rsidRDefault="00F663D2" w:rsidP="00F663D2">
      <w:pPr>
        <w:pStyle w:val="Listenabsatz"/>
        <w:numPr>
          <w:ilvl w:val="1"/>
          <w:numId w:val="14"/>
        </w:numPr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Welche konkreten Maßnahmen werden Ihrerseits gesetzt, um künftig die Nachfrage an Fachkräften in Ihrem Unternehmen nachhaltig abdecken zu können?</w:t>
      </w:r>
    </w:p>
    <w:p w14:paraId="68F6056C" w14:textId="77777777" w:rsidR="00F663D2" w:rsidRDefault="00F663D2" w:rsidP="00F663D2">
      <w:pPr>
        <w:pStyle w:val="Listenabsatz"/>
        <w:numPr>
          <w:ilvl w:val="1"/>
          <w:numId w:val="14"/>
        </w:numPr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Wie viele Lehrlinge befinden sich im Unternehmen?</w:t>
      </w:r>
    </w:p>
    <w:p w14:paraId="413AE457" w14:textId="77777777" w:rsidR="00F663D2" w:rsidRDefault="00F663D2" w:rsidP="00F663D2">
      <w:pPr>
        <w:pStyle w:val="Listenabsatz"/>
        <w:numPr>
          <w:ilvl w:val="1"/>
          <w:numId w:val="14"/>
        </w:numPr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Wie viele Leasingkräfte sind im Unternehmen tätig?</w:t>
      </w:r>
    </w:p>
    <w:p w14:paraId="0B56AADC" w14:textId="49171644" w:rsidR="00F663D2" w:rsidRDefault="00F663D2" w:rsidP="00F663D2">
      <w:pPr>
        <w:pStyle w:val="Listenabsatz"/>
        <w:numPr>
          <w:ilvl w:val="1"/>
          <w:numId w:val="14"/>
        </w:numPr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Wie hoch waren die Aufwendungen für interne und externe Aus- und Fortbildungen gesamt und pro Mitarbeiter?</w:t>
      </w:r>
    </w:p>
    <w:p w14:paraId="563BCC98" w14:textId="77777777" w:rsidR="00246066" w:rsidRPr="00931147" w:rsidRDefault="00246066" w:rsidP="00246066">
      <w:pPr>
        <w:spacing w:after="240"/>
        <w:jc w:val="both"/>
        <w:rPr>
          <w:rFonts w:asciiTheme="majorHAnsi" w:hAnsiTheme="majorHAnsi" w:cstheme="majorHAnsi"/>
          <w:sz w:val="24"/>
        </w:rPr>
      </w:pPr>
    </w:p>
    <w:p w14:paraId="3500CE35" w14:textId="77777777" w:rsidR="00DF7163" w:rsidRDefault="00DF7163" w:rsidP="00DF7163">
      <w:pPr>
        <w:jc w:val="both"/>
        <w:rPr>
          <w:rFonts w:asciiTheme="majorHAnsi" w:hAnsiTheme="majorHAnsi" w:cstheme="majorHAnsi"/>
          <w:sz w:val="24"/>
        </w:rPr>
      </w:pPr>
    </w:p>
    <w:p w14:paraId="7AF3A630" w14:textId="77777777" w:rsidR="00DF7163" w:rsidRDefault="000419AF" w:rsidP="00DF7163">
      <w:pPr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noProof/>
          <w:sz w:val="24"/>
          <w:lang w:val="de-AT" w:eastAsia="de-AT"/>
        </w:rPr>
        <w:drawing>
          <wp:inline distT="0" distB="0" distL="0" distR="0" wp14:anchorId="09F7212A" wp14:editId="68C00E50">
            <wp:extent cx="3124200" cy="948370"/>
            <wp:effectExtent l="0" t="0" r="0" b="444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Börsen Kur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991" cy="95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B6A18" w14:textId="77777777" w:rsidR="000419AF" w:rsidRDefault="000419AF" w:rsidP="00DF7163">
      <w:pPr>
        <w:jc w:val="both"/>
        <w:rPr>
          <w:rFonts w:asciiTheme="majorHAnsi" w:hAnsiTheme="majorHAnsi" w:cstheme="majorHAnsi"/>
          <w:sz w:val="24"/>
        </w:rPr>
      </w:pPr>
    </w:p>
    <w:p w14:paraId="32621D78" w14:textId="3474C406" w:rsidR="000419AF" w:rsidRDefault="000419AF" w:rsidP="000419AF">
      <w:pPr>
        <w:jc w:val="both"/>
        <w:rPr>
          <w:rFonts w:asciiTheme="majorHAnsi" w:hAnsiTheme="majorHAnsi" w:cstheme="majorHAnsi"/>
          <w:iCs/>
          <w:sz w:val="24"/>
        </w:rPr>
      </w:pPr>
      <w:r w:rsidRPr="00EF5223">
        <w:rPr>
          <w:rFonts w:asciiTheme="majorHAnsi" w:hAnsiTheme="majorHAnsi" w:cstheme="majorHAnsi"/>
          <w:iCs/>
          <w:sz w:val="24"/>
        </w:rPr>
        <w:t xml:space="preserve">In Kooperation mit </w:t>
      </w:r>
      <w:r w:rsidR="00554271">
        <w:rPr>
          <w:rFonts w:asciiTheme="majorHAnsi" w:hAnsiTheme="majorHAnsi" w:cstheme="majorHAnsi"/>
          <w:iCs/>
          <w:sz w:val="24"/>
        </w:rPr>
        <w:t>Lesern</w:t>
      </w:r>
      <w:r w:rsidRPr="00EF5223">
        <w:rPr>
          <w:rFonts w:asciiTheme="majorHAnsi" w:hAnsiTheme="majorHAnsi" w:cstheme="majorHAnsi"/>
          <w:iCs/>
          <w:sz w:val="24"/>
        </w:rPr>
        <w:t xml:space="preserve"> des Mediums Börsen-Kurier wurden zwei Themen ausgewählt, die explizit als Börsen-Kurier-Leserfragen mit in die Schwerpunktfragen aufgenommen wu</w:t>
      </w:r>
      <w:r>
        <w:rPr>
          <w:rFonts w:asciiTheme="majorHAnsi" w:hAnsiTheme="majorHAnsi" w:cstheme="majorHAnsi"/>
          <w:iCs/>
          <w:sz w:val="24"/>
        </w:rPr>
        <w:t>rden.</w:t>
      </w:r>
    </w:p>
    <w:p w14:paraId="79115D15" w14:textId="77777777" w:rsidR="000419AF" w:rsidRDefault="000419AF" w:rsidP="000419AF">
      <w:pPr>
        <w:jc w:val="both"/>
        <w:rPr>
          <w:rFonts w:asciiTheme="majorHAnsi" w:hAnsiTheme="majorHAnsi" w:cstheme="majorHAnsi"/>
          <w:iCs/>
          <w:sz w:val="24"/>
        </w:rPr>
      </w:pPr>
    </w:p>
    <w:p w14:paraId="404D0FE5" w14:textId="77777777" w:rsidR="00747977" w:rsidRPr="00747977" w:rsidRDefault="00747977" w:rsidP="00747977">
      <w:pPr>
        <w:pStyle w:val="Listenabsatz"/>
        <w:numPr>
          <w:ilvl w:val="0"/>
          <w:numId w:val="7"/>
        </w:numPr>
        <w:jc w:val="both"/>
        <w:rPr>
          <w:rFonts w:asciiTheme="majorHAnsi" w:hAnsiTheme="majorHAnsi" w:cstheme="majorHAnsi"/>
          <w:b/>
          <w:iCs/>
          <w:sz w:val="24"/>
        </w:rPr>
      </w:pPr>
      <w:r w:rsidRPr="00747977">
        <w:rPr>
          <w:rFonts w:asciiTheme="majorHAnsi" w:hAnsiTheme="majorHAnsi" w:cstheme="majorHAnsi"/>
          <w:b/>
          <w:sz w:val="24"/>
        </w:rPr>
        <w:t>Neue Standards in der Nachhaltigkeits- und ESG-Berichterstattung:</w:t>
      </w:r>
    </w:p>
    <w:p w14:paraId="5114AAE6" w14:textId="77777777" w:rsidR="00747977" w:rsidRPr="00747977" w:rsidRDefault="00747977" w:rsidP="00747977">
      <w:pPr>
        <w:pStyle w:val="Listenabsatz"/>
        <w:numPr>
          <w:ilvl w:val="1"/>
          <w:numId w:val="7"/>
        </w:numPr>
        <w:jc w:val="both"/>
        <w:rPr>
          <w:rFonts w:asciiTheme="majorHAnsi" w:hAnsiTheme="majorHAnsi" w:cstheme="majorHAnsi"/>
          <w:b/>
          <w:iCs/>
          <w:sz w:val="24"/>
        </w:rPr>
      </w:pPr>
      <w:r w:rsidRPr="00747977">
        <w:rPr>
          <w:rFonts w:asciiTheme="majorHAnsi" w:hAnsiTheme="majorHAnsi" w:cstheme="majorHAnsi"/>
          <w:iCs/>
          <w:sz w:val="24"/>
        </w:rPr>
        <w:t>Welche Herausforderungen gibt es dabei für Ihr Unternehmen und wie gut sehen Sie sich darauf vorbereitet?</w:t>
      </w:r>
    </w:p>
    <w:p w14:paraId="6A91EBAD" w14:textId="459CEE02" w:rsidR="000419AF" w:rsidRPr="00C37CA9" w:rsidRDefault="00747977" w:rsidP="00747977">
      <w:pPr>
        <w:pStyle w:val="Listenabsatz"/>
        <w:numPr>
          <w:ilvl w:val="1"/>
          <w:numId w:val="7"/>
        </w:numPr>
        <w:jc w:val="both"/>
        <w:rPr>
          <w:rFonts w:asciiTheme="majorHAnsi" w:hAnsiTheme="majorHAnsi" w:cstheme="majorHAnsi"/>
          <w:b/>
          <w:iCs/>
          <w:sz w:val="24"/>
        </w:rPr>
      </w:pPr>
      <w:r w:rsidRPr="00747977">
        <w:rPr>
          <w:rFonts w:asciiTheme="majorHAnsi" w:hAnsiTheme="majorHAnsi" w:cstheme="majorHAnsi"/>
          <w:iCs/>
          <w:sz w:val="24"/>
        </w:rPr>
        <w:t>In welchem Ausmaß steigen die Anforderungen Ihrer Aktionär</w:t>
      </w:r>
      <w:r w:rsidR="00554271">
        <w:rPr>
          <w:rFonts w:asciiTheme="majorHAnsi" w:hAnsiTheme="majorHAnsi" w:cstheme="majorHAnsi"/>
          <w:iCs/>
          <w:sz w:val="24"/>
        </w:rPr>
        <w:t>e</w:t>
      </w:r>
      <w:r w:rsidRPr="00747977">
        <w:rPr>
          <w:rFonts w:asciiTheme="majorHAnsi" w:hAnsiTheme="majorHAnsi" w:cstheme="majorHAnsi"/>
          <w:iCs/>
          <w:sz w:val="24"/>
        </w:rPr>
        <w:t xml:space="preserve"> in Bezug auf ESG?</w:t>
      </w:r>
    </w:p>
    <w:p w14:paraId="419D9271" w14:textId="77777777" w:rsidR="00C37CA9" w:rsidRDefault="00C37CA9" w:rsidP="00C37CA9">
      <w:pPr>
        <w:jc w:val="both"/>
        <w:rPr>
          <w:rFonts w:asciiTheme="majorHAnsi" w:hAnsiTheme="majorHAnsi" w:cstheme="majorHAnsi"/>
          <w:b/>
          <w:iCs/>
          <w:sz w:val="24"/>
        </w:rPr>
      </w:pPr>
    </w:p>
    <w:p w14:paraId="62B45C8F" w14:textId="77777777" w:rsidR="00C37CA9" w:rsidRPr="00C37CA9" w:rsidRDefault="00C37CA9" w:rsidP="00C37CA9">
      <w:pPr>
        <w:jc w:val="both"/>
        <w:rPr>
          <w:rFonts w:asciiTheme="majorHAnsi" w:hAnsiTheme="majorHAnsi" w:cstheme="majorHAnsi"/>
          <w:b/>
          <w:iCs/>
          <w:sz w:val="24"/>
        </w:rPr>
      </w:pPr>
    </w:p>
    <w:p w14:paraId="3FCBEFD9" w14:textId="77777777" w:rsidR="00747977" w:rsidRDefault="00747977" w:rsidP="000419AF">
      <w:pPr>
        <w:jc w:val="both"/>
        <w:rPr>
          <w:rFonts w:asciiTheme="majorHAnsi" w:hAnsiTheme="majorHAnsi" w:cstheme="majorHAnsi"/>
          <w:iCs/>
          <w:sz w:val="24"/>
        </w:rPr>
      </w:pPr>
    </w:p>
    <w:p w14:paraId="7B0B3172" w14:textId="199226FC" w:rsidR="000419AF" w:rsidRPr="00FA2940" w:rsidRDefault="00E04B3A" w:rsidP="000419AF">
      <w:pPr>
        <w:pStyle w:val="Listenabsatz"/>
        <w:numPr>
          <w:ilvl w:val="0"/>
          <w:numId w:val="7"/>
        </w:numPr>
        <w:jc w:val="both"/>
        <w:rPr>
          <w:rFonts w:asciiTheme="majorHAnsi" w:hAnsiTheme="majorHAnsi" w:cstheme="majorHAnsi"/>
          <w:b/>
          <w:iCs/>
          <w:sz w:val="24"/>
        </w:rPr>
      </w:pPr>
      <w:r>
        <w:rPr>
          <w:rFonts w:asciiTheme="majorHAnsi" w:hAnsiTheme="majorHAnsi" w:cstheme="majorHAnsi"/>
          <w:b/>
          <w:iCs/>
          <w:sz w:val="24"/>
        </w:rPr>
        <w:lastRenderedPageBreak/>
        <w:t>Österreichische Privatinvestoren</w:t>
      </w:r>
    </w:p>
    <w:p w14:paraId="785403D1" w14:textId="77777777" w:rsidR="00E04B3A" w:rsidRDefault="00E04B3A" w:rsidP="00E04B3A">
      <w:pPr>
        <w:pStyle w:val="Listenabsatz"/>
        <w:numPr>
          <w:ilvl w:val="1"/>
          <w:numId w:val="7"/>
        </w:numPr>
        <w:jc w:val="both"/>
        <w:rPr>
          <w:rFonts w:asciiTheme="majorHAnsi" w:hAnsiTheme="majorHAnsi" w:cstheme="majorHAnsi"/>
          <w:iCs/>
          <w:sz w:val="24"/>
        </w:rPr>
      </w:pPr>
      <w:r w:rsidRPr="00E04B3A">
        <w:rPr>
          <w:rFonts w:asciiTheme="majorHAnsi" w:hAnsiTheme="majorHAnsi" w:cstheme="majorHAnsi"/>
          <w:iCs/>
          <w:sz w:val="24"/>
        </w:rPr>
        <w:t>Wie wichtig sind sie für den Wirtschaftsstandort?</w:t>
      </w:r>
    </w:p>
    <w:p w14:paraId="72B368DD" w14:textId="4A2357BF" w:rsidR="00E04B3A" w:rsidRDefault="00E04B3A" w:rsidP="00E04B3A">
      <w:pPr>
        <w:pStyle w:val="Listenabsatz"/>
        <w:numPr>
          <w:ilvl w:val="1"/>
          <w:numId w:val="7"/>
        </w:numPr>
        <w:jc w:val="both"/>
        <w:rPr>
          <w:rFonts w:asciiTheme="majorHAnsi" w:hAnsiTheme="majorHAnsi" w:cstheme="majorHAnsi"/>
          <w:iCs/>
          <w:sz w:val="24"/>
        </w:rPr>
      </w:pPr>
      <w:r w:rsidRPr="00E04B3A">
        <w:rPr>
          <w:rFonts w:asciiTheme="majorHAnsi" w:hAnsiTheme="majorHAnsi" w:cstheme="majorHAnsi"/>
          <w:iCs/>
          <w:sz w:val="24"/>
        </w:rPr>
        <w:t>Setzen bzw. planen Sie Aktivitäten, um privaten Aktienbesitz in Österreich zu fördern?</w:t>
      </w:r>
    </w:p>
    <w:p w14:paraId="75CB2D7C" w14:textId="77777777" w:rsidR="00246066" w:rsidRPr="00C83391" w:rsidRDefault="00246066" w:rsidP="00C83391">
      <w:pPr>
        <w:jc w:val="both"/>
        <w:rPr>
          <w:rFonts w:asciiTheme="majorHAnsi" w:hAnsiTheme="majorHAnsi" w:cstheme="majorHAnsi"/>
          <w:iCs/>
          <w:sz w:val="24"/>
        </w:rPr>
      </w:pPr>
    </w:p>
    <w:p w14:paraId="421FBC0C" w14:textId="77777777" w:rsidR="00FA2940" w:rsidRDefault="00FA2940" w:rsidP="00FA2940">
      <w:pPr>
        <w:jc w:val="both"/>
        <w:rPr>
          <w:rFonts w:asciiTheme="majorHAnsi" w:hAnsiTheme="majorHAnsi" w:cstheme="majorHAnsi"/>
          <w:iCs/>
          <w:sz w:val="24"/>
        </w:rPr>
      </w:pPr>
    </w:p>
    <w:p w14:paraId="1DAB5C7A" w14:textId="77777777" w:rsidR="00246066" w:rsidRDefault="00246066" w:rsidP="00246066">
      <w:pPr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noProof/>
          <w:sz w:val="24"/>
          <w:lang w:val="de-AT" w:eastAsia="de-AT"/>
        </w:rPr>
        <w:drawing>
          <wp:inline distT="0" distB="0" distL="0" distR="0" wp14:anchorId="5802A8DE" wp14:editId="016699C8">
            <wp:extent cx="3068618" cy="8001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Transparency Internatio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475" cy="80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77728" w14:textId="77777777" w:rsidR="00246066" w:rsidRDefault="00246066" w:rsidP="00246066">
      <w:pPr>
        <w:jc w:val="both"/>
        <w:rPr>
          <w:rFonts w:asciiTheme="majorHAnsi" w:hAnsiTheme="majorHAnsi" w:cstheme="majorHAnsi"/>
          <w:sz w:val="24"/>
        </w:rPr>
      </w:pPr>
    </w:p>
    <w:p w14:paraId="03731446" w14:textId="77777777" w:rsidR="00246066" w:rsidRPr="00C66C1B" w:rsidRDefault="00246066" w:rsidP="00246066">
      <w:pPr>
        <w:jc w:val="both"/>
        <w:rPr>
          <w:rFonts w:asciiTheme="majorHAnsi" w:hAnsiTheme="majorHAnsi" w:cstheme="majorHAnsi"/>
          <w:bCs/>
          <w:sz w:val="24"/>
        </w:rPr>
      </w:pPr>
      <w:r>
        <w:rPr>
          <w:rFonts w:asciiTheme="majorHAnsi" w:hAnsiTheme="majorHAnsi" w:cstheme="majorHAnsi"/>
          <w:sz w:val="24"/>
        </w:rPr>
        <w:t xml:space="preserve">In Kooperation mit dem </w:t>
      </w:r>
      <w:r w:rsidRPr="00C66C1B">
        <w:rPr>
          <w:rFonts w:asciiTheme="majorHAnsi" w:hAnsiTheme="majorHAnsi" w:cstheme="majorHAnsi"/>
          <w:bCs/>
          <w:sz w:val="24"/>
        </w:rPr>
        <w:t xml:space="preserve">Verein zur Korruptionsbekämpfung </w:t>
      </w:r>
      <w:proofErr w:type="spellStart"/>
      <w:r w:rsidRPr="00C66C1B">
        <w:rPr>
          <w:rFonts w:asciiTheme="majorHAnsi" w:hAnsiTheme="majorHAnsi" w:cstheme="majorHAnsi"/>
          <w:bCs/>
          <w:sz w:val="24"/>
        </w:rPr>
        <w:t>Transparency</w:t>
      </w:r>
      <w:proofErr w:type="spellEnd"/>
      <w:r w:rsidRPr="00C66C1B">
        <w:rPr>
          <w:rFonts w:asciiTheme="majorHAnsi" w:hAnsiTheme="majorHAnsi" w:cstheme="majorHAnsi"/>
          <w:bCs/>
          <w:sz w:val="24"/>
        </w:rPr>
        <w:t xml:space="preserve"> International Austria</w:t>
      </w:r>
    </w:p>
    <w:p w14:paraId="70DD73A1" w14:textId="18C6AA20" w:rsidR="00246066" w:rsidRDefault="00CE39C7" w:rsidP="00246066">
      <w:pPr>
        <w:jc w:val="both"/>
        <w:rPr>
          <w:rFonts w:asciiTheme="majorHAnsi" w:hAnsiTheme="majorHAnsi" w:cstheme="majorHAnsi"/>
          <w:bCs/>
          <w:sz w:val="24"/>
        </w:rPr>
      </w:pPr>
      <w:r>
        <w:rPr>
          <w:rFonts w:asciiTheme="majorHAnsi" w:hAnsiTheme="majorHAnsi" w:cstheme="majorHAnsi"/>
          <w:bCs/>
          <w:sz w:val="24"/>
        </w:rPr>
        <w:t>wurde</w:t>
      </w:r>
      <w:r w:rsidR="00246066" w:rsidRPr="00C66C1B">
        <w:rPr>
          <w:rFonts w:asciiTheme="majorHAnsi" w:hAnsiTheme="majorHAnsi" w:cstheme="majorHAnsi"/>
          <w:bCs/>
          <w:sz w:val="24"/>
        </w:rPr>
        <w:t xml:space="preserve"> </w:t>
      </w:r>
      <w:r w:rsidR="00246066">
        <w:rPr>
          <w:rFonts w:asciiTheme="majorHAnsi" w:hAnsiTheme="majorHAnsi" w:cstheme="majorHAnsi"/>
          <w:bCs/>
          <w:sz w:val="24"/>
        </w:rPr>
        <w:t xml:space="preserve">wieder </w:t>
      </w:r>
      <w:r>
        <w:rPr>
          <w:rFonts w:asciiTheme="majorHAnsi" w:hAnsiTheme="majorHAnsi" w:cstheme="majorHAnsi"/>
          <w:bCs/>
          <w:sz w:val="24"/>
        </w:rPr>
        <w:t>ein</w:t>
      </w:r>
      <w:r w:rsidR="00246066" w:rsidRPr="00C66C1B">
        <w:rPr>
          <w:rFonts w:asciiTheme="majorHAnsi" w:hAnsiTheme="majorHAnsi" w:cstheme="majorHAnsi"/>
          <w:bCs/>
          <w:sz w:val="24"/>
        </w:rPr>
        <w:t xml:space="preserve"> spezifische</w:t>
      </w:r>
      <w:r>
        <w:rPr>
          <w:rFonts w:asciiTheme="majorHAnsi" w:hAnsiTheme="majorHAnsi" w:cstheme="majorHAnsi"/>
          <w:bCs/>
          <w:sz w:val="24"/>
        </w:rPr>
        <w:t>s</w:t>
      </w:r>
      <w:r w:rsidR="00423A54">
        <w:rPr>
          <w:rFonts w:asciiTheme="majorHAnsi" w:hAnsiTheme="majorHAnsi" w:cstheme="majorHAnsi"/>
          <w:bCs/>
          <w:sz w:val="24"/>
        </w:rPr>
        <w:t xml:space="preserve"> Thema</w:t>
      </w:r>
      <w:bookmarkStart w:id="0" w:name="_GoBack"/>
      <w:bookmarkEnd w:id="0"/>
      <w:r w:rsidR="00246066" w:rsidRPr="00C66C1B">
        <w:rPr>
          <w:rFonts w:asciiTheme="majorHAnsi" w:hAnsiTheme="majorHAnsi" w:cstheme="majorHAnsi"/>
          <w:bCs/>
          <w:sz w:val="24"/>
        </w:rPr>
        <w:t xml:space="preserve"> ausgewählt</w:t>
      </w:r>
      <w:r w:rsidR="00246066">
        <w:rPr>
          <w:rFonts w:asciiTheme="majorHAnsi" w:hAnsiTheme="majorHAnsi" w:cstheme="majorHAnsi"/>
          <w:bCs/>
          <w:sz w:val="24"/>
        </w:rPr>
        <w:t>.</w:t>
      </w:r>
    </w:p>
    <w:p w14:paraId="17CA0C2F" w14:textId="77777777" w:rsidR="006A6889" w:rsidRDefault="006A6889" w:rsidP="006A6889">
      <w:pPr>
        <w:jc w:val="both"/>
        <w:rPr>
          <w:rFonts w:asciiTheme="majorHAnsi" w:hAnsiTheme="majorHAnsi" w:cstheme="majorHAnsi"/>
          <w:sz w:val="24"/>
        </w:rPr>
      </w:pPr>
    </w:p>
    <w:p w14:paraId="6ECCC003" w14:textId="64AD1F98" w:rsidR="00246066" w:rsidRPr="00C37CA9" w:rsidRDefault="00246066" w:rsidP="00C37CA9">
      <w:pPr>
        <w:pStyle w:val="Listenabsatz"/>
        <w:numPr>
          <w:ilvl w:val="0"/>
          <w:numId w:val="16"/>
        </w:numPr>
        <w:jc w:val="both"/>
        <w:rPr>
          <w:rFonts w:asciiTheme="majorHAnsi" w:hAnsiTheme="majorHAnsi" w:cstheme="majorHAnsi"/>
          <w:b/>
          <w:sz w:val="24"/>
        </w:rPr>
      </w:pPr>
      <w:r w:rsidRPr="00C37CA9">
        <w:rPr>
          <w:rFonts w:asciiTheme="majorHAnsi" w:hAnsiTheme="majorHAnsi" w:cstheme="majorHAnsi"/>
          <w:b/>
          <w:sz w:val="24"/>
        </w:rPr>
        <w:t xml:space="preserve">KI und Compliance                   </w:t>
      </w:r>
    </w:p>
    <w:p w14:paraId="5564A371" w14:textId="42FDC7E1" w:rsidR="00246066" w:rsidRDefault="00246066" w:rsidP="00246066">
      <w:pPr>
        <w:jc w:val="both"/>
        <w:rPr>
          <w:rFonts w:asciiTheme="majorHAnsi" w:hAnsiTheme="majorHAnsi" w:cstheme="majorHAnsi"/>
          <w:sz w:val="24"/>
        </w:rPr>
      </w:pPr>
      <w:r w:rsidRPr="00747977">
        <w:rPr>
          <w:rFonts w:asciiTheme="majorHAnsi" w:hAnsiTheme="majorHAnsi" w:cstheme="majorHAnsi"/>
          <w:sz w:val="24"/>
        </w:rPr>
        <w:t xml:space="preserve">KI wird als positive Technologie für die Entwicklung von politischer und sozialer Ordnung qualifiziert. KI-Systeme können </w:t>
      </w:r>
      <w:r w:rsidR="00B524DE">
        <w:rPr>
          <w:rFonts w:asciiTheme="majorHAnsi" w:hAnsiTheme="majorHAnsi" w:cstheme="majorHAnsi"/>
          <w:sz w:val="24"/>
        </w:rPr>
        <w:t xml:space="preserve">jedoch </w:t>
      </w:r>
      <w:r w:rsidRPr="00747977">
        <w:rPr>
          <w:rFonts w:asciiTheme="majorHAnsi" w:hAnsiTheme="majorHAnsi" w:cstheme="majorHAnsi"/>
          <w:sz w:val="24"/>
        </w:rPr>
        <w:t>sowohl im privaten als auch im öffentlichen Sektor zu negativen Folgen führen, die auf fehlerhafte Algorithmen oder unverantwortliche Implementierung zurückzuführen sind.</w:t>
      </w:r>
    </w:p>
    <w:p w14:paraId="2F0FD893" w14:textId="77777777" w:rsidR="006A6889" w:rsidRDefault="006A6889" w:rsidP="006A6889">
      <w:pPr>
        <w:jc w:val="both"/>
        <w:rPr>
          <w:rFonts w:asciiTheme="majorHAnsi" w:hAnsiTheme="majorHAnsi" w:cstheme="majorHAnsi"/>
          <w:sz w:val="24"/>
        </w:rPr>
      </w:pPr>
    </w:p>
    <w:p w14:paraId="10DF0D01" w14:textId="30638F61" w:rsidR="00246066" w:rsidRPr="00554271" w:rsidRDefault="00246066" w:rsidP="00554271">
      <w:pPr>
        <w:pStyle w:val="Listenabsatz"/>
        <w:numPr>
          <w:ilvl w:val="0"/>
          <w:numId w:val="15"/>
        </w:numPr>
        <w:jc w:val="both"/>
        <w:rPr>
          <w:rFonts w:asciiTheme="majorHAnsi" w:hAnsiTheme="majorHAnsi" w:cstheme="majorHAnsi"/>
          <w:sz w:val="24"/>
        </w:rPr>
      </w:pPr>
      <w:r w:rsidRPr="00554271">
        <w:rPr>
          <w:rFonts w:asciiTheme="majorHAnsi" w:hAnsiTheme="majorHAnsi" w:cstheme="majorHAnsi"/>
          <w:sz w:val="24"/>
        </w:rPr>
        <w:t>Welche Regelwerke/Instrumente in Ihrem unternehmenseigenen CMS stellen sicher, dass KI innerhalb eines Unternehmens z.B. beim Screening der Bewerber nicht missbräuchlich verwendet wird?</w:t>
      </w:r>
    </w:p>
    <w:p w14:paraId="567DE96E" w14:textId="77777777" w:rsidR="00FA2940" w:rsidRDefault="00FA2940" w:rsidP="00FA2940">
      <w:pPr>
        <w:jc w:val="both"/>
        <w:rPr>
          <w:rFonts w:asciiTheme="majorHAnsi" w:hAnsiTheme="majorHAnsi" w:cstheme="majorHAnsi"/>
          <w:iCs/>
          <w:sz w:val="24"/>
        </w:rPr>
      </w:pPr>
    </w:p>
    <w:p w14:paraId="4C721996" w14:textId="77777777" w:rsidR="00246066" w:rsidRDefault="00246066" w:rsidP="00FA2940">
      <w:pPr>
        <w:jc w:val="both"/>
        <w:rPr>
          <w:rFonts w:asciiTheme="majorHAnsi" w:hAnsiTheme="majorHAnsi" w:cstheme="majorHAnsi"/>
          <w:iCs/>
          <w:sz w:val="24"/>
        </w:rPr>
      </w:pPr>
    </w:p>
    <w:p w14:paraId="504C6429" w14:textId="77777777" w:rsidR="00246066" w:rsidRDefault="00246066" w:rsidP="00FA2940">
      <w:pPr>
        <w:jc w:val="both"/>
        <w:rPr>
          <w:rFonts w:asciiTheme="majorHAnsi" w:hAnsiTheme="majorHAnsi" w:cstheme="majorHAnsi"/>
          <w:iCs/>
          <w:sz w:val="24"/>
        </w:rPr>
      </w:pPr>
    </w:p>
    <w:p w14:paraId="15205B0A" w14:textId="77777777" w:rsidR="003C55FB" w:rsidRDefault="003C55FB" w:rsidP="003C55FB">
      <w:pPr>
        <w:jc w:val="both"/>
        <w:rPr>
          <w:rFonts w:asciiTheme="majorHAnsi" w:hAnsiTheme="majorHAnsi" w:cstheme="majorHAnsi"/>
          <w:iCs/>
          <w:szCs w:val="22"/>
        </w:rPr>
      </w:pPr>
    </w:p>
    <w:p w14:paraId="15515A9D" w14:textId="77777777" w:rsidR="003C55FB" w:rsidRDefault="003C55FB" w:rsidP="003C55FB">
      <w:pPr>
        <w:jc w:val="both"/>
        <w:rPr>
          <w:rFonts w:asciiTheme="majorHAnsi" w:hAnsiTheme="majorHAnsi" w:cstheme="majorHAnsi"/>
          <w:iCs/>
          <w:szCs w:val="22"/>
        </w:rPr>
      </w:pPr>
    </w:p>
    <w:p w14:paraId="37710F55" w14:textId="77D24D85" w:rsidR="000419AF" w:rsidRPr="003C55FB" w:rsidRDefault="004A69E8" w:rsidP="003C55FB">
      <w:pPr>
        <w:jc w:val="both"/>
        <w:rPr>
          <w:rFonts w:asciiTheme="majorHAnsi" w:hAnsiTheme="majorHAnsi" w:cstheme="majorHAnsi"/>
          <w:iCs/>
          <w:sz w:val="20"/>
          <w:szCs w:val="20"/>
        </w:rPr>
      </w:pPr>
      <w:r>
        <w:rPr>
          <w:rFonts w:asciiTheme="majorHAnsi" w:hAnsiTheme="majorHAnsi" w:cstheme="majorHAnsi"/>
          <w:iCs/>
          <w:sz w:val="20"/>
          <w:szCs w:val="20"/>
        </w:rPr>
        <w:t>Das in diesem</w:t>
      </w:r>
      <w:r w:rsidR="003C55FB">
        <w:rPr>
          <w:rFonts w:asciiTheme="majorHAnsi" w:hAnsiTheme="majorHAnsi" w:cstheme="majorHAnsi"/>
          <w:iCs/>
          <w:sz w:val="20"/>
          <w:szCs w:val="20"/>
        </w:rPr>
        <w:t xml:space="preserve"> Text </w:t>
      </w:r>
      <w:r>
        <w:rPr>
          <w:rFonts w:asciiTheme="majorHAnsi" w:hAnsiTheme="majorHAnsi" w:cstheme="majorHAnsi"/>
          <w:iCs/>
          <w:sz w:val="20"/>
          <w:szCs w:val="20"/>
        </w:rPr>
        <w:t>gewählte</w:t>
      </w:r>
      <w:r w:rsidR="003C55FB" w:rsidRPr="003C55FB">
        <w:rPr>
          <w:rFonts w:asciiTheme="majorHAnsi" w:hAnsiTheme="majorHAnsi" w:cstheme="majorHAnsi"/>
          <w:iCs/>
          <w:sz w:val="20"/>
          <w:szCs w:val="20"/>
        </w:rPr>
        <w:t xml:space="preserve"> generische Maskulinum </w:t>
      </w:r>
      <w:r>
        <w:rPr>
          <w:rFonts w:asciiTheme="majorHAnsi" w:hAnsiTheme="majorHAnsi" w:cstheme="majorHAnsi"/>
          <w:iCs/>
          <w:sz w:val="20"/>
          <w:szCs w:val="20"/>
        </w:rPr>
        <w:t xml:space="preserve">bezieht sich immer zugleich auf weibliche, männliche und diverse Personen. </w:t>
      </w:r>
      <w:r w:rsidR="003C55FB" w:rsidRPr="003C55FB">
        <w:rPr>
          <w:rFonts w:asciiTheme="majorHAnsi" w:hAnsiTheme="majorHAnsi" w:cstheme="majorHAnsi"/>
          <w:iCs/>
          <w:sz w:val="20"/>
          <w:szCs w:val="20"/>
        </w:rPr>
        <w:t xml:space="preserve"> </w:t>
      </w:r>
    </w:p>
    <w:sectPr w:rsidR="000419AF" w:rsidRPr="003C55FB" w:rsidSect="00D1535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62478" w14:textId="77777777" w:rsidR="00A6444D" w:rsidRDefault="00A6444D">
      <w:r>
        <w:separator/>
      </w:r>
    </w:p>
  </w:endnote>
  <w:endnote w:type="continuationSeparator" w:id="0">
    <w:p w14:paraId="1C741A17" w14:textId="77777777" w:rsidR="00A6444D" w:rsidRDefault="00A6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A3034" w14:textId="77777777" w:rsidR="00D1535D" w:rsidRPr="00A53A7E" w:rsidRDefault="00D1535D" w:rsidP="00250E78">
    <w:pPr>
      <w:pStyle w:val="Fuzeile"/>
      <w:jc w:val="center"/>
      <w:rPr>
        <w:sz w:val="16"/>
        <w:szCs w:val="16"/>
      </w:rPr>
    </w:pPr>
    <w:r w:rsidRPr="00A53A7E">
      <w:rPr>
        <w:sz w:val="16"/>
        <w:szCs w:val="16"/>
      </w:rPr>
      <w:t xml:space="preserve">Seite </w:t>
    </w:r>
    <w:r w:rsidRPr="00A53A7E">
      <w:rPr>
        <w:sz w:val="16"/>
        <w:szCs w:val="16"/>
      </w:rPr>
      <w:fldChar w:fldCharType="begin"/>
    </w:r>
    <w:r w:rsidRPr="00A53A7E">
      <w:rPr>
        <w:sz w:val="16"/>
        <w:szCs w:val="16"/>
      </w:rPr>
      <w:instrText xml:space="preserve"> PAGE </w:instrText>
    </w:r>
    <w:r w:rsidRPr="00A53A7E">
      <w:rPr>
        <w:sz w:val="16"/>
        <w:szCs w:val="16"/>
      </w:rPr>
      <w:fldChar w:fldCharType="separate"/>
    </w:r>
    <w:r w:rsidR="00423A54">
      <w:rPr>
        <w:noProof/>
        <w:sz w:val="16"/>
        <w:szCs w:val="16"/>
      </w:rPr>
      <w:t>3</w:t>
    </w:r>
    <w:r w:rsidRPr="00A53A7E">
      <w:rPr>
        <w:sz w:val="16"/>
        <w:szCs w:val="16"/>
      </w:rPr>
      <w:fldChar w:fldCharType="end"/>
    </w:r>
    <w:r>
      <w:rPr>
        <w:sz w:val="16"/>
        <w:szCs w:val="16"/>
      </w:rPr>
      <w:t xml:space="preserve"> /</w:t>
    </w:r>
    <w:r w:rsidRPr="00A53A7E">
      <w:rPr>
        <w:sz w:val="16"/>
        <w:szCs w:val="16"/>
      </w:rPr>
      <w:t xml:space="preserve"> </w:t>
    </w:r>
    <w:r w:rsidRPr="00A53A7E">
      <w:rPr>
        <w:sz w:val="16"/>
        <w:szCs w:val="16"/>
      </w:rPr>
      <w:fldChar w:fldCharType="begin"/>
    </w:r>
    <w:r w:rsidRPr="00A53A7E">
      <w:rPr>
        <w:sz w:val="16"/>
        <w:szCs w:val="16"/>
      </w:rPr>
      <w:instrText xml:space="preserve"> NUMPAGES </w:instrText>
    </w:r>
    <w:r w:rsidRPr="00A53A7E">
      <w:rPr>
        <w:sz w:val="16"/>
        <w:szCs w:val="16"/>
      </w:rPr>
      <w:fldChar w:fldCharType="separate"/>
    </w:r>
    <w:r w:rsidR="00423A54">
      <w:rPr>
        <w:noProof/>
        <w:sz w:val="16"/>
        <w:szCs w:val="16"/>
      </w:rPr>
      <w:t>3</w:t>
    </w:r>
    <w:r w:rsidRPr="00A53A7E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A2FF9" w14:textId="77777777" w:rsidR="00D1535D" w:rsidRDefault="00B36361" w:rsidP="00250E78">
    <w:pPr>
      <w:pStyle w:val="Fuzeile"/>
      <w:tabs>
        <w:tab w:val="clear" w:pos="4536"/>
        <w:tab w:val="clear" w:pos="9072"/>
        <w:tab w:val="left" w:pos="1215"/>
      </w:tabs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212FB223" wp14:editId="3DD199DE">
          <wp:simplePos x="0" y="0"/>
          <wp:positionH relativeFrom="column">
            <wp:posOffset>3023235</wp:posOffset>
          </wp:positionH>
          <wp:positionV relativeFrom="paragraph">
            <wp:posOffset>-228600</wp:posOffset>
          </wp:positionV>
          <wp:extent cx="3638550" cy="514350"/>
          <wp:effectExtent l="0" t="0" r="0" b="0"/>
          <wp:wrapNone/>
          <wp:docPr id="2" name="Bild 2" descr="IVA brief papier 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VA brief papier U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35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90E01" w14:textId="77777777" w:rsidR="00A6444D" w:rsidRDefault="00A6444D">
      <w:r>
        <w:separator/>
      </w:r>
    </w:p>
  </w:footnote>
  <w:footnote w:type="continuationSeparator" w:id="0">
    <w:p w14:paraId="3C487ED1" w14:textId="77777777" w:rsidR="00A6444D" w:rsidRDefault="00A64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5F561" w14:textId="77777777" w:rsidR="00D1535D" w:rsidRDefault="00B36361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752" behindDoc="1" locked="0" layoutInCell="1" allowOverlap="1" wp14:anchorId="730F26AA" wp14:editId="274B35C1">
          <wp:simplePos x="0" y="0"/>
          <wp:positionH relativeFrom="column">
            <wp:posOffset>-901065</wp:posOffset>
          </wp:positionH>
          <wp:positionV relativeFrom="paragraph">
            <wp:posOffset>-447675</wp:posOffset>
          </wp:positionV>
          <wp:extent cx="7581900" cy="1368425"/>
          <wp:effectExtent l="0" t="0" r="0" b="3175"/>
          <wp:wrapNone/>
          <wp:docPr id="3" name="Bild 3" descr="IVA brief papier 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VA brief papier O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36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B79FB" w14:textId="77777777" w:rsidR="00D1535D" w:rsidRDefault="00B36361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6704" behindDoc="1" locked="0" layoutInCell="1" allowOverlap="1" wp14:anchorId="0B59F978" wp14:editId="15C42798">
          <wp:simplePos x="0" y="0"/>
          <wp:positionH relativeFrom="column">
            <wp:posOffset>-920115</wp:posOffset>
          </wp:positionH>
          <wp:positionV relativeFrom="paragraph">
            <wp:posOffset>-457200</wp:posOffset>
          </wp:positionV>
          <wp:extent cx="7581900" cy="1368425"/>
          <wp:effectExtent l="0" t="0" r="0" b="3175"/>
          <wp:wrapNone/>
          <wp:docPr id="1" name="Bild 1" descr="IVA brief papier 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VA brief papier O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36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39B"/>
    <w:multiLevelType w:val="hybridMultilevel"/>
    <w:tmpl w:val="61C66160"/>
    <w:lvl w:ilvl="0" w:tplc="07FE1B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390B"/>
    <w:multiLevelType w:val="hybridMultilevel"/>
    <w:tmpl w:val="ECFE66CE"/>
    <w:lvl w:ilvl="0" w:tplc="5AF83368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E079EC"/>
    <w:multiLevelType w:val="multilevel"/>
    <w:tmpl w:val="7BCA6EBE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eastAsia="Times New Roman" w:hAnsiTheme="majorHAnsi" w:cstheme="majorHAnsi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2C5D74"/>
    <w:multiLevelType w:val="hybridMultilevel"/>
    <w:tmpl w:val="DEDE9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A55FB"/>
    <w:multiLevelType w:val="hybridMultilevel"/>
    <w:tmpl w:val="F17232A6"/>
    <w:lvl w:ilvl="0" w:tplc="9BFCBB5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7434D"/>
    <w:multiLevelType w:val="hybridMultilevel"/>
    <w:tmpl w:val="4D343876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19611D5"/>
    <w:multiLevelType w:val="hybridMultilevel"/>
    <w:tmpl w:val="FD1E357E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34B51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C07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E0907"/>
    <w:multiLevelType w:val="hybridMultilevel"/>
    <w:tmpl w:val="E6444438"/>
    <w:lvl w:ilvl="0" w:tplc="0C07000F">
      <w:start w:val="1"/>
      <w:numFmt w:val="decimal"/>
      <w:lvlText w:val="%1."/>
      <w:lvlJc w:val="left"/>
      <w:pPr>
        <w:ind w:left="1428" w:hanging="360"/>
      </w:pPr>
    </w:lvl>
    <w:lvl w:ilvl="1" w:tplc="0C070019" w:tentative="1">
      <w:start w:val="1"/>
      <w:numFmt w:val="lowerLetter"/>
      <w:lvlText w:val="%2."/>
      <w:lvlJc w:val="left"/>
      <w:pPr>
        <w:ind w:left="2148" w:hanging="360"/>
      </w:pPr>
    </w:lvl>
    <w:lvl w:ilvl="2" w:tplc="0C07001B" w:tentative="1">
      <w:start w:val="1"/>
      <w:numFmt w:val="lowerRoman"/>
      <w:lvlText w:val="%3."/>
      <w:lvlJc w:val="right"/>
      <w:pPr>
        <w:ind w:left="2868" w:hanging="180"/>
      </w:pPr>
    </w:lvl>
    <w:lvl w:ilvl="3" w:tplc="0C07000F" w:tentative="1">
      <w:start w:val="1"/>
      <w:numFmt w:val="decimal"/>
      <w:lvlText w:val="%4."/>
      <w:lvlJc w:val="left"/>
      <w:pPr>
        <w:ind w:left="3588" w:hanging="360"/>
      </w:pPr>
    </w:lvl>
    <w:lvl w:ilvl="4" w:tplc="0C070019" w:tentative="1">
      <w:start w:val="1"/>
      <w:numFmt w:val="lowerLetter"/>
      <w:lvlText w:val="%5."/>
      <w:lvlJc w:val="left"/>
      <w:pPr>
        <w:ind w:left="4308" w:hanging="360"/>
      </w:pPr>
    </w:lvl>
    <w:lvl w:ilvl="5" w:tplc="0C07001B" w:tentative="1">
      <w:start w:val="1"/>
      <w:numFmt w:val="lowerRoman"/>
      <w:lvlText w:val="%6."/>
      <w:lvlJc w:val="right"/>
      <w:pPr>
        <w:ind w:left="5028" w:hanging="180"/>
      </w:pPr>
    </w:lvl>
    <w:lvl w:ilvl="6" w:tplc="0C07000F" w:tentative="1">
      <w:start w:val="1"/>
      <w:numFmt w:val="decimal"/>
      <w:lvlText w:val="%7."/>
      <w:lvlJc w:val="left"/>
      <w:pPr>
        <w:ind w:left="5748" w:hanging="360"/>
      </w:pPr>
    </w:lvl>
    <w:lvl w:ilvl="7" w:tplc="0C070019" w:tentative="1">
      <w:start w:val="1"/>
      <w:numFmt w:val="lowerLetter"/>
      <w:lvlText w:val="%8."/>
      <w:lvlJc w:val="left"/>
      <w:pPr>
        <w:ind w:left="6468" w:hanging="360"/>
      </w:pPr>
    </w:lvl>
    <w:lvl w:ilvl="8" w:tplc="0C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3E57ABC"/>
    <w:multiLevelType w:val="hybridMultilevel"/>
    <w:tmpl w:val="BDA01568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67060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17B29EB"/>
    <w:multiLevelType w:val="hybridMultilevel"/>
    <w:tmpl w:val="35FED2B2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A14287"/>
    <w:multiLevelType w:val="hybridMultilevel"/>
    <w:tmpl w:val="6854B692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9D1075"/>
    <w:multiLevelType w:val="hybridMultilevel"/>
    <w:tmpl w:val="6D560426"/>
    <w:lvl w:ilvl="0" w:tplc="5F025176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6AE550A"/>
    <w:multiLevelType w:val="hybridMultilevel"/>
    <w:tmpl w:val="9702A66C"/>
    <w:lvl w:ilvl="0" w:tplc="0C07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70137C9"/>
    <w:multiLevelType w:val="hybridMultilevel"/>
    <w:tmpl w:val="5C2EADE4"/>
    <w:lvl w:ilvl="0" w:tplc="0C07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13"/>
  </w:num>
  <w:num w:numId="6">
    <w:abstractNumId w:val="14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  <w:num w:numId="12">
    <w:abstractNumId w:val="5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61"/>
    <w:rsid w:val="00010EF8"/>
    <w:rsid w:val="000419AF"/>
    <w:rsid w:val="0006208E"/>
    <w:rsid w:val="00066E75"/>
    <w:rsid w:val="0009680A"/>
    <w:rsid w:val="000A432E"/>
    <w:rsid w:val="000A74C5"/>
    <w:rsid w:val="000B39D5"/>
    <w:rsid w:val="000C4CE3"/>
    <w:rsid w:val="001547D8"/>
    <w:rsid w:val="0016239A"/>
    <w:rsid w:val="00171B85"/>
    <w:rsid w:val="001722C6"/>
    <w:rsid w:val="001757DE"/>
    <w:rsid w:val="00183AD7"/>
    <w:rsid w:val="00190785"/>
    <w:rsid w:val="001B6F70"/>
    <w:rsid w:val="001D6800"/>
    <w:rsid w:val="001E19F6"/>
    <w:rsid w:val="001E5588"/>
    <w:rsid w:val="001F5BA9"/>
    <w:rsid w:val="00237AD5"/>
    <w:rsid w:val="00246066"/>
    <w:rsid w:val="00250E78"/>
    <w:rsid w:val="00281F82"/>
    <w:rsid w:val="0031165F"/>
    <w:rsid w:val="00344AD4"/>
    <w:rsid w:val="00351D1C"/>
    <w:rsid w:val="00387E14"/>
    <w:rsid w:val="003B2203"/>
    <w:rsid w:val="003B7592"/>
    <w:rsid w:val="003C55FB"/>
    <w:rsid w:val="00423A54"/>
    <w:rsid w:val="0043287C"/>
    <w:rsid w:val="00457AE7"/>
    <w:rsid w:val="004A69E8"/>
    <w:rsid w:val="004C13F4"/>
    <w:rsid w:val="005110EC"/>
    <w:rsid w:val="00540285"/>
    <w:rsid w:val="0054330C"/>
    <w:rsid w:val="00554271"/>
    <w:rsid w:val="00556455"/>
    <w:rsid w:val="00602076"/>
    <w:rsid w:val="0061063F"/>
    <w:rsid w:val="00616F1A"/>
    <w:rsid w:val="006457B5"/>
    <w:rsid w:val="00662F31"/>
    <w:rsid w:val="006A6889"/>
    <w:rsid w:val="00703074"/>
    <w:rsid w:val="00703B83"/>
    <w:rsid w:val="00715E41"/>
    <w:rsid w:val="00747977"/>
    <w:rsid w:val="008A493F"/>
    <w:rsid w:val="008C149A"/>
    <w:rsid w:val="00931147"/>
    <w:rsid w:val="00965928"/>
    <w:rsid w:val="00982974"/>
    <w:rsid w:val="009A0C79"/>
    <w:rsid w:val="00A53A7E"/>
    <w:rsid w:val="00A6444D"/>
    <w:rsid w:val="00A90F86"/>
    <w:rsid w:val="00AE48CF"/>
    <w:rsid w:val="00B035C3"/>
    <w:rsid w:val="00B36361"/>
    <w:rsid w:val="00B41B59"/>
    <w:rsid w:val="00B512A2"/>
    <w:rsid w:val="00B524DE"/>
    <w:rsid w:val="00B772F2"/>
    <w:rsid w:val="00BC4D06"/>
    <w:rsid w:val="00BE1C0A"/>
    <w:rsid w:val="00C07FCE"/>
    <w:rsid w:val="00C37CA9"/>
    <w:rsid w:val="00C45267"/>
    <w:rsid w:val="00C60A6C"/>
    <w:rsid w:val="00C83391"/>
    <w:rsid w:val="00CA2046"/>
    <w:rsid w:val="00CB6AD7"/>
    <w:rsid w:val="00CE39C7"/>
    <w:rsid w:val="00CF3918"/>
    <w:rsid w:val="00D1535D"/>
    <w:rsid w:val="00D17746"/>
    <w:rsid w:val="00D24D34"/>
    <w:rsid w:val="00DB3C6F"/>
    <w:rsid w:val="00DD2BA2"/>
    <w:rsid w:val="00DF7163"/>
    <w:rsid w:val="00E04B3A"/>
    <w:rsid w:val="00E24A51"/>
    <w:rsid w:val="00E364E4"/>
    <w:rsid w:val="00E81D19"/>
    <w:rsid w:val="00EA78FE"/>
    <w:rsid w:val="00ED3A61"/>
    <w:rsid w:val="00F22F58"/>
    <w:rsid w:val="00F33ED4"/>
    <w:rsid w:val="00F60E16"/>
    <w:rsid w:val="00F663D2"/>
    <w:rsid w:val="00FA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C089BC"/>
  <w15:chartTrackingRefBased/>
  <w15:docId w15:val="{D34BD85D-AD8F-4E13-ACBB-16D0A8E8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5928"/>
    <w:rPr>
      <w:rFonts w:ascii="Arial" w:hAnsi="Arial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A74C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74C5"/>
    <w:pPr>
      <w:tabs>
        <w:tab w:val="center" w:pos="4536"/>
        <w:tab w:val="right" w:pos="9072"/>
      </w:tabs>
    </w:pPr>
  </w:style>
  <w:style w:type="paragraph" w:styleId="KeinLeerraum">
    <w:name w:val="No Spacing"/>
    <w:uiPriority w:val="1"/>
    <w:qFormat/>
    <w:rsid w:val="00237AD5"/>
    <w:rPr>
      <w:rFonts w:ascii="Arial" w:hAnsi="Arial"/>
      <w:sz w:val="22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03B8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03B8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27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271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va.or.a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nner\Documents\FMDaten\Vorlagen\IVA%20Brief%20mit%20UI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IVA Brief mit UID</Template>
  <TotalTime>0</TotalTime>
  <Pages>3</Pages>
  <Words>702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IVA - Interessenverband für Anleger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zinner</dc:creator>
  <cp:keywords/>
  <dc:description/>
  <cp:lastModifiedBy>office</cp:lastModifiedBy>
  <cp:revision>4</cp:revision>
  <cp:lastPrinted>2023-02-14T08:23:00Z</cp:lastPrinted>
  <dcterms:created xsi:type="dcterms:W3CDTF">2024-02-13T11:23:00Z</dcterms:created>
  <dcterms:modified xsi:type="dcterms:W3CDTF">2024-02-15T12:50:00Z</dcterms:modified>
</cp:coreProperties>
</file>